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A1093" w14:textId="36EABB4B" w:rsidR="003F5C66" w:rsidRPr="003F5C66" w:rsidRDefault="003F5C66" w:rsidP="003F5C66">
      <w:pPr>
        <w:tabs>
          <w:tab w:val="center" w:pos="4536"/>
          <w:tab w:val="right" w:pos="7938"/>
          <w:tab w:val="right" w:pos="9639"/>
        </w:tabs>
        <w:ind w:right="2"/>
        <w:rPr>
          <w:rFonts w:ascii="Arial" w:hAnsi="Arial" w:cs="Arial"/>
          <w:b/>
          <w:bCs/>
          <w:sz w:val="24"/>
          <w:szCs w:val="32"/>
        </w:rPr>
      </w:pPr>
      <w:r w:rsidRPr="003F5C66">
        <w:rPr>
          <w:rFonts w:ascii="Arial" w:hAnsi="Arial" w:cs="Arial"/>
          <w:b/>
          <w:bCs/>
          <w:sz w:val="24"/>
          <w:szCs w:val="32"/>
        </w:rPr>
        <w:t>3GPP TSG RAN WG1 #110bis-e</w:t>
      </w:r>
      <w:r w:rsidRPr="003F5C66">
        <w:rPr>
          <w:rFonts w:ascii="Arial" w:hAnsi="Arial" w:cs="Arial"/>
          <w:b/>
          <w:bCs/>
          <w:sz w:val="24"/>
          <w:szCs w:val="32"/>
        </w:rPr>
        <w:tab/>
      </w:r>
      <w:r w:rsidRPr="003F5C66">
        <w:rPr>
          <w:rFonts w:ascii="Arial" w:hAnsi="Arial" w:cs="Arial"/>
          <w:b/>
          <w:bCs/>
          <w:sz w:val="24"/>
          <w:szCs w:val="32"/>
        </w:rPr>
        <w:tab/>
      </w:r>
      <w:r w:rsidRPr="003F5C66">
        <w:rPr>
          <w:rFonts w:ascii="Arial" w:hAnsi="Arial" w:cs="Arial"/>
          <w:b/>
          <w:bCs/>
          <w:sz w:val="24"/>
          <w:szCs w:val="32"/>
        </w:rPr>
        <w:tab/>
      </w:r>
      <w:r w:rsidRPr="00F85A9E">
        <w:rPr>
          <w:rFonts w:ascii="Arial" w:hAnsi="Arial" w:cs="Arial"/>
          <w:b/>
          <w:bCs/>
          <w:sz w:val="24"/>
          <w:szCs w:val="32"/>
        </w:rPr>
        <w:t>R1-220</w:t>
      </w:r>
      <w:r w:rsidR="00F85A9E" w:rsidRPr="00F85A9E">
        <w:rPr>
          <w:rFonts w:ascii="Arial" w:hAnsi="Arial" w:cs="Arial"/>
          <w:b/>
          <w:bCs/>
          <w:sz w:val="24"/>
          <w:szCs w:val="32"/>
        </w:rPr>
        <w:t>9552</w:t>
      </w:r>
    </w:p>
    <w:p w14:paraId="773A9404" w14:textId="77777777" w:rsidR="003F5C66" w:rsidRPr="003F5C66" w:rsidRDefault="003F5C66" w:rsidP="003F5C66">
      <w:pPr>
        <w:tabs>
          <w:tab w:val="center" w:pos="4536"/>
          <w:tab w:val="right" w:pos="9072"/>
        </w:tabs>
        <w:rPr>
          <w:rFonts w:ascii="Arial" w:eastAsia="MS Mincho" w:hAnsi="Arial" w:cs="Arial"/>
          <w:b/>
          <w:bCs/>
          <w:sz w:val="24"/>
          <w:szCs w:val="32"/>
          <w:lang w:eastAsia="ja-JP"/>
        </w:rPr>
      </w:pPr>
      <w:r w:rsidRPr="003F5C66">
        <w:rPr>
          <w:rFonts w:ascii="Arial" w:eastAsia="MS Mincho" w:hAnsi="Arial" w:cs="Arial"/>
          <w:b/>
          <w:bCs/>
          <w:sz w:val="24"/>
          <w:szCs w:val="32"/>
          <w:lang w:eastAsia="ja-JP"/>
        </w:rPr>
        <w:t>e-Meeting, October 10</w:t>
      </w:r>
      <w:r w:rsidRPr="003F5C66">
        <w:rPr>
          <w:rFonts w:ascii="Arial" w:eastAsia="MS Mincho" w:hAnsi="Arial" w:cs="Arial"/>
          <w:b/>
          <w:bCs/>
          <w:sz w:val="24"/>
          <w:szCs w:val="32"/>
          <w:vertAlign w:val="superscript"/>
          <w:lang w:eastAsia="ja-JP"/>
        </w:rPr>
        <w:t>th</w:t>
      </w:r>
      <w:r w:rsidRPr="003F5C66">
        <w:rPr>
          <w:rFonts w:ascii="Arial" w:eastAsia="MS Mincho" w:hAnsi="Arial" w:cs="Arial"/>
          <w:b/>
          <w:bCs/>
          <w:sz w:val="24"/>
          <w:szCs w:val="32"/>
          <w:lang w:eastAsia="ja-JP"/>
        </w:rPr>
        <w:t xml:space="preserve"> – 19</w:t>
      </w:r>
      <w:r w:rsidRPr="003F5C66">
        <w:rPr>
          <w:rFonts w:ascii="Arial" w:eastAsia="MS Mincho" w:hAnsi="Arial" w:cs="Arial"/>
          <w:b/>
          <w:bCs/>
          <w:sz w:val="24"/>
          <w:szCs w:val="32"/>
          <w:vertAlign w:val="superscript"/>
          <w:lang w:eastAsia="ja-JP"/>
        </w:rPr>
        <w:t>th</w:t>
      </w:r>
      <w:r w:rsidRPr="003F5C66">
        <w:rPr>
          <w:rFonts w:ascii="Arial" w:eastAsia="MS Mincho" w:hAnsi="Arial" w:cs="Arial"/>
          <w:b/>
          <w:bCs/>
          <w:sz w:val="24"/>
          <w:szCs w:val="32"/>
          <w:lang w:eastAsia="ja-JP"/>
        </w:rPr>
        <w:t>, 2022</w:t>
      </w:r>
    </w:p>
    <w:p w14:paraId="2CFE1919" w14:textId="75F6DC2F" w:rsidR="00850D96" w:rsidRPr="003F5C66" w:rsidRDefault="00850D96" w:rsidP="00CA26CE">
      <w:pPr>
        <w:pStyle w:val="Header"/>
        <w:rPr>
          <w:rFonts w:ascii="Times New Roman" w:hAnsi="Times New Roman"/>
          <w:bCs/>
          <w:noProof w:val="0"/>
          <w:sz w:val="24"/>
          <w:lang w:val="en-GB" w:eastAsia="ja-JP"/>
        </w:rPr>
      </w:pP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2C719F2A" w:rsidR="00390F36" w:rsidRPr="00CE30E7" w:rsidRDefault="00390F36" w:rsidP="00390F36">
      <w:pPr>
        <w:pStyle w:val="3GPPHeader"/>
      </w:pPr>
      <w:r w:rsidRPr="00CE30E7">
        <w:t>Title:</w:t>
      </w:r>
      <w:r w:rsidRPr="00CE30E7">
        <w:tab/>
      </w:r>
      <w:r w:rsidRPr="007A0A4F">
        <w:t xml:space="preserve">Discussion on </w:t>
      </w:r>
      <w:r>
        <w:t xml:space="preserve">RAN2 </w:t>
      </w:r>
      <w:r w:rsidRPr="007A0A4F">
        <w:t xml:space="preserve">LS on </w:t>
      </w:r>
      <w:r w:rsidR="008D546C">
        <w:t>IUC with Non-preferred Resource Set</w:t>
      </w:r>
      <w:r>
        <w:t xml:space="preserve"> </w:t>
      </w:r>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64B44943" w14:textId="71BBDDB5" w:rsidR="008E4BD2" w:rsidRPr="00601729" w:rsidRDefault="008E4BD2" w:rsidP="008E4BD2">
      <w:pPr>
        <w:jc w:val="both"/>
        <w:rPr>
          <w:i/>
          <w:iCs/>
          <w:sz w:val="24"/>
          <w:szCs w:val="24"/>
        </w:rPr>
      </w:pPr>
      <w:r w:rsidRPr="00601729">
        <w:rPr>
          <w:sz w:val="24"/>
          <w:szCs w:val="24"/>
        </w:rPr>
        <w:t xml:space="preserve">RAN2 sent an LS on inter-UE coordination (IUC) with non-preferred resource set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55257E">
        <w:rPr>
          <w:sz w:val="24"/>
          <w:szCs w:val="24"/>
        </w:rPr>
        <w:t>[1]</w:t>
      </w:r>
      <w:r w:rsidRPr="00601729">
        <w:rPr>
          <w:sz w:val="24"/>
          <w:szCs w:val="24"/>
        </w:rPr>
        <w:fldChar w:fldCharType="end"/>
      </w:r>
      <w:r w:rsidRPr="00601729">
        <w:rPr>
          <w:sz w:val="24"/>
          <w:szCs w:val="24"/>
        </w:rPr>
        <w:t>. The LS talks about the scenario in which UE-B receives IUC scheme 1 with non-preferred resource set from UE-A, but UE-B does not perform sensing in the resource pool associated with the non-</w:t>
      </w:r>
      <w:r w:rsidR="00601729" w:rsidRPr="00601729">
        <w:rPr>
          <w:sz w:val="24"/>
          <w:szCs w:val="24"/>
        </w:rPr>
        <w:t xml:space="preserve">preferred resource set. The following questions were raised: </w:t>
      </w:r>
    </w:p>
    <w:p w14:paraId="77D85D77" w14:textId="77777777" w:rsidR="008E4BD2" w:rsidRPr="00601729" w:rsidRDefault="008E4BD2" w:rsidP="003B29E8">
      <w:pPr>
        <w:pStyle w:val="CommentText"/>
        <w:ind w:left="450" w:hanging="450"/>
        <w:jc w:val="both"/>
        <w:rPr>
          <w:rFonts w:cs="Arial"/>
          <w:sz w:val="24"/>
          <w:szCs w:val="24"/>
          <w:lang w:eastAsia="zh-CN"/>
        </w:rPr>
      </w:pPr>
      <w:r w:rsidRPr="00601729">
        <w:rPr>
          <w:rFonts w:cs="Arial"/>
          <w:b/>
          <w:bCs/>
          <w:sz w:val="24"/>
          <w:szCs w:val="24"/>
          <w:lang w:eastAsia="zh-CN"/>
        </w:rPr>
        <w:t>Q1:</w:t>
      </w:r>
      <w:r w:rsidRPr="00601729">
        <w:rPr>
          <w:rFonts w:cs="Arial"/>
          <w:b/>
          <w:bCs/>
          <w:sz w:val="24"/>
          <w:szCs w:val="24"/>
          <w:lang w:eastAsia="zh-CN"/>
        </w:rPr>
        <w:tab/>
      </w:r>
      <w:r w:rsidRPr="00601729">
        <w:rPr>
          <w:rFonts w:cs="Arial"/>
          <w:sz w:val="24"/>
          <w:szCs w:val="24"/>
          <w:lang w:eastAsia="zh-CN"/>
        </w:rPr>
        <w:t>Is the scenario described above a valid scenario or not?</w:t>
      </w:r>
    </w:p>
    <w:p w14:paraId="42868DA6" w14:textId="77777777" w:rsidR="008E4BD2" w:rsidRPr="00601729" w:rsidRDefault="008E4BD2" w:rsidP="003B29E8">
      <w:pPr>
        <w:pStyle w:val="CommentText"/>
        <w:ind w:left="450" w:hanging="450"/>
        <w:jc w:val="both"/>
        <w:rPr>
          <w:rFonts w:cs="Arial"/>
          <w:sz w:val="24"/>
          <w:szCs w:val="24"/>
          <w:lang w:eastAsia="zh-CN"/>
        </w:rPr>
      </w:pPr>
      <w:r w:rsidRPr="00601729">
        <w:rPr>
          <w:rFonts w:cs="Arial"/>
          <w:b/>
          <w:bCs/>
          <w:sz w:val="24"/>
          <w:szCs w:val="24"/>
          <w:lang w:eastAsia="zh-CN"/>
        </w:rPr>
        <w:t>Q2:</w:t>
      </w:r>
      <w:r w:rsidRPr="00601729">
        <w:rPr>
          <w:rFonts w:cs="Arial"/>
          <w:sz w:val="24"/>
          <w:szCs w:val="24"/>
          <w:lang w:eastAsia="zh-CN"/>
        </w:rPr>
        <w:tab/>
        <w:t>If the answer to Q1 is yes, does resource exclusion based on non-preferred resource set needs to be performed by UE B or not?</w:t>
      </w:r>
    </w:p>
    <w:p w14:paraId="7EA86D99" w14:textId="55B9D69A" w:rsidR="008E4BD2" w:rsidRPr="00601729" w:rsidRDefault="008E4BD2" w:rsidP="003B29E8">
      <w:pPr>
        <w:pStyle w:val="CommentText"/>
        <w:ind w:left="450" w:hanging="450"/>
        <w:jc w:val="both"/>
        <w:rPr>
          <w:rFonts w:cs="Arial"/>
          <w:sz w:val="24"/>
          <w:szCs w:val="24"/>
          <w:lang w:eastAsia="zh-CN"/>
        </w:rPr>
      </w:pPr>
      <w:r w:rsidRPr="00601729">
        <w:rPr>
          <w:rFonts w:cs="Arial"/>
          <w:b/>
          <w:bCs/>
          <w:sz w:val="24"/>
          <w:szCs w:val="24"/>
          <w:lang w:eastAsia="zh-CN"/>
        </w:rPr>
        <w:t>Q3:</w:t>
      </w:r>
      <w:r w:rsidRPr="00601729">
        <w:rPr>
          <w:rFonts w:cs="Arial"/>
          <w:b/>
          <w:bCs/>
          <w:sz w:val="24"/>
          <w:szCs w:val="24"/>
          <w:lang w:eastAsia="zh-CN"/>
        </w:rPr>
        <w:tab/>
      </w:r>
      <w:r w:rsidRPr="00601729">
        <w:rPr>
          <w:rFonts w:cs="Arial"/>
          <w:bCs/>
          <w:sz w:val="24"/>
          <w:szCs w:val="24"/>
          <w:lang w:eastAsia="zh-CN"/>
        </w:rPr>
        <w:t xml:space="preserve">If the answer to Q2 is yes, </w:t>
      </w:r>
      <w:r w:rsidRPr="00601729">
        <w:rPr>
          <w:rFonts w:cs="Arial"/>
          <w:sz w:val="24"/>
          <w:szCs w:val="24"/>
          <w:lang w:eastAsia="zh-CN"/>
        </w:rPr>
        <w:t>then, in RAN1’s view, which specification (PHY or MAC) should capture the resource exclusion behavior</w:t>
      </w:r>
      <w:r w:rsidRPr="00601729">
        <w:rPr>
          <w:rFonts w:cs="Arial"/>
          <w:bCs/>
          <w:sz w:val="24"/>
          <w:szCs w:val="24"/>
        </w:rPr>
        <w:t>?</w:t>
      </w:r>
    </w:p>
    <w:p w14:paraId="7DF5F9CE" w14:textId="41DC6419" w:rsidR="007E2446" w:rsidRPr="00601729" w:rsidRDefault="008E4BD2" w:rsidP="00601729">
      <w:pPr>
        <w:jc w:val="both"/>
        <w:rPr>
          <w:rFonts w:eastAsia="PMingLiU"/>
          <w:sz w:val="24"/>
          <w:szCs w:val="24"/>
          <w:lang w:eastAsia="zh-TW"/>
        </w:rPr>
      </w:pPr>
      <w:r w:rsidRPr="00601729">
        <w:rPr>
          <w:sz w:val="24"/>
          <w:szCs w:val="24"/>
          <w:lang w:eastAsia="x-none"/>
        </w:rPr>
        <w:t xml:space="preserve">In this contribution, we discuss the </w:t>
      </w:r>
      <w:r w:rsidR="00601729" w:rsidRPr="00601729">
        <w:rPr>
          <w:rFonts w:eastAsiaTheme="minorEastAsia"/>
          <w:sz w:val="24"/>
          <w:szCs w:val="24"/>
        </w:rPr>
        <w:t xml:space="preserve">IUC with non-preferred resource set for the LS from RAN2. </w:t>
      </w:r>
      <w:r w:rsidRPr="00601729">
        <w:rPr>
          <w:rFonts w:eastAsia="PMingLiU"/>
          <w:sz w:val="24"/>
          <w:szCs w:val="24"/>
          <w:lang w:eastAsia="zh-TW"/>
        </w:rPr>
        <w:t xml:space="preserve"> </w:t>
      </w:r>
    </w:p>
    <w:p w14:paraId="691B73BE" w14:textId="1497A29B" w:rsidR="00390F36" w:rsidRDefault="00390F36" w:rsidP="00390F36">
      <w:pPr>
        <w:pStyle w:val="Heading1"/>
      </w:pPr>
      <w:r>
        <w:t>Discussion</w:t>
      </w:r>
    </w:p>
    <w:p w14:paraId="6E93B076" w14:textId="685AF9BC" w:rsidR="00CC00E8" w:rsidRDefault="00CC00E8" w:rsidP="00601729">
      <w:pPr>
        <w:jc w:val="both"/>
        <w:rPr>
          <w:sz w:val="24"/>
          <w:szCs w:val="24"/>
        </w:rPr>
      </w:pPr>
      <w:r>
        <w:rPr>
          <w:sz w:val="24"/>
          <w:szCs w:val="24"/>
        </w:rPr>
        <w:t>The following RAN1 agreements and working assumption were made:</w:t>
      </w:r>
    </w:p>
    <w:tbl>
      <w:tblPr>
        <w:tblStyle w:val="TableGrid"/>
        <w:tblW w:w="0" w:type="auto"/>
        <w:tblLook w:val="04A0" w:firstRow="1" w:lastRow="0" w:firstColumn="1" w:lastColumn="0" w:noHBand="0" w:noVBand="1"/>
      </w:tblPr>
      <w:tblGrid>
        <w:gridCol w:w="9629"/>
      </w:tblGrid>
      <w:tr w:rsidR="00CC00E8" w14:paraId="0AFCF9DA" w14:textId="77777777" w:rsidTr="00CC00E8">
        <w:tc>
          <w:tcPr>
            <w:tcW w:w="9629" w:type="dxa"/>
          </w:tcPr>
          <w:p w14:paraId="0B064BBA" w14:textId="34532ABA" w:rsidR="00CC00E8" w:rsidRPr="00CC00E8" w:rsidRDefault="00CC00E8" w:rsidP="00CC00E8">
            <w:pPr>
              <w:jc w:val="both"/>
              <w:rPr>
                <w:rFonts w:eastAsia="Malgun Gothic" w:cs="Times"/>
                <w:b/>
                <w:bCs/>
                <w:sz w:val="24"/>
                <w:szCs w:val="24"/>
                <w:highlight w:val="darkYellow"/>
                <w:lang w:eastAsia="ko-KR"/>
              </w:rPr>
            </w:pPr>
            <w:r w:rsidRPr="00CC00E8">
              <w:rPr>
                <w:rFonts w:eastAsia="Malgun Gothic" w:cs="Times"/>
                <w:b/>
                <w:bCs/>
                <w:sz w:val="24"/>
                <w:szCs w:val="24"/>
                <w:highlight w:val="darkYellow"/>
                <w:lang w:eastAsia="ko-KR"/>
              </w:rPr>
              <w:t>Working Assumption</w:t>
            </w:r>
          </w:p>
          <w:p w14:paraId="0B93D2A6" w14:textId="77777777" w:rsidR="00CC00E8" w:rsidRPr="00CC00E8" w:rsidRDefault="00CC00E8" w:rsidP="00CC00E8">
            <w:pPr>
              <w:pStyle w:val="ListParagraph"/>
              <w:tabs>
                <w:tab w:val="left" w:pos="400"/>
              </w:tabs>
              <w:ind w:left="0"/>
              <w:jc w:val="both"/>
              <w:rPr>
                <w:rFonts w:eastAsia="Gulim" w:cs="Times"/>
                <w:iCs/>
              </w:rPr>
            </w:pPr>
            <w:r w:rsidRPr="00CC00E8">
              <w:rPr>
                <w:rFonts w:eastAsia="Gulim" w:cs="Times"/>
                <w:iCs/>
              </w:rPr>
              <w:tab/>
              <w:t xml:space="preserve">For </w:t>
            </w:r>
            <w:proofErr w:type="spellStart"/>
            <w:r w:rsidRPr="00CC00E8">
              <w:rPr>
                <w:rFonts w:eastAsia="Gulim" w:cs="Times"/>
                <w:iCs/>
              </w:rPr>
              <w:t>Scheme</w:t>
            </w:r>
            <w:proofErr w:type="spellEnd"/>
            <w:r w:rsidRPr="00CC00E8">
              <w:rPr>
                <w:rFonts w:eastAsia="Gulim" w:cs="Times"/>
                <w:iCs/>
              </w:rPr>
              <w:t xml:space="preserve"> 1, </w:t>
            </w:r>
            <w:proofErr w:type="spellStart"/>
            <w:r w:rsidRPr="00CC00E8">
              <w:rPr>
                <w:rFonts w:eastAsia="Gulim" w:cs="Times"/>
                <w:iCs/>
              </w:rPr>
              <w:t>following</w:t>
            </w:r>
            <w:proofErr w:type="spellEnd"/>
            <w:r w:rsidRPr="00CC00E8">
              <w:rPr>
                <w:rFonts w:eastAsia="Gulim" w:cs="Times"/>
                <w:iCs/>
              </w:rPr>
              <w:t xml:space="preserve"> </w:t>
            </w:r>
            <w:proofErr w:type="spellStart"/>
            <w:r w:rsidRPr="00CC00E8">
              <w:rPr>
                <w:rFonts w:eastAsia="Gulim" w:cs="Times"/>
                <w:iCs/>
              </w:rPr>
              <w:t>cast</w:t>
            </w:r>
            <w:proofErr w:type="spellEnd"/>
            <w:r w:rsidRPr="00CC00E8">
              <w:rPr>
                <w:rFonts w:eastAsia="Gulim" w:cs="Times"/>
                <w:iCs/>
              </w:rPr>
              <w:t xml:space="preserve"> </w:t>
            </w:r>
            <w:proofErr w:type="spellStart"/>
            <w:r w:rsidRPr="00CC00E8">
              <w:rPr>
                <w:rFonts w:eastAsia="Gulim" w:cs="Times"/>
                <w:iCs/>
              </w:rPr>
              <w:t>type</w:t>
            </w:r>
            <w:proofErr w:type="spellEnd"/>
            <w:r w:rsidRPr="00CC00E8">
              <w:rPr>
                <w:rFonts w:eastAsia="Gulim" w:cs="Times"/>
                <w:iCs/>
              </w:rPr>
              <w:t xml:space="preserve">(s) </w:t>
            </w:r>
            <w:proofErr w:type="spellStart"/>
            <w:r w:rsidRPr="00CC00E8">
              <w:rPr>
                <w:rFonts w:eastAsia="Gulim" w:cs="Times"/>
                <w:iCs/>
              </w:rPr>
              <w:t>are</w:t>
            </w:r>
            <w:proofErr w:type="spellEnd"/>
            <w:r w:rsidRPr="00CC00E8">
              <w:rPr>
                <w:rFonts w:eastAsia="Gulim" w:cs="Times"/>
                <w:iCs/>
              </w:rPr>
              <w:t xml:space="preserve"> </w:t>
            </w:r>
            <w:proofErr w:type="spellStart"/>
            <w:r w:rsidRPr="00CC00E8">
              <w:rPr>
                <w:rFonts w:eastAsia="Gulim" w:cs="Times"/>
                <w:iCs/>
              </w:rPr>
              <w:t>supported</w:t>
            </w:r>
            <w:proofErr w:type="spellEnd"/>
            <w:r w:rsidRPr="00CC00E8">
              <w:rPr>
                <w:rFonts w:eastAsia="Gulim" w:cs="Times"/>
                <w:iCs/>
              </w:rPr>
              <w:t xml:space="preserve"> for inter-UE </w:t>
            </w:r>
            <w:proofErr w:type="spellStart"/>
            <w:r w:rsidRPr="00CC00E8">
              <w:rPr>
                <w:rFonts w:eastAsia="Gulim" w:cs="Times"/>
                <w:iCs/>
              </w:rPr>
              <w:t>coordination</w:t>
            </w:r>
            <w:proofErr w:type="spellEnd"/>
            <w:r w:rsidRPr="00CC00E8">
              <w:rPr>
                <w:rFonts w:eastAsia="Gulim" w:cs="Times"/>
                <w:iCs/>
              </w:rPr>
              <w:t xml:space="preserve"> </w:t>
            </w:r>
            <w:proofErr w:type="spellStart"/>
            <w:r w:rsidRPr="00CC00E8">
              <w:rPr>
                <w:rFonts w:eastAsia="Gulim" w:cs="Times"/>
                <w:iCs/>
              </w:rPr>
              <w:t>information</w:t>
            </w:r>
            <w:proofErr w:type="spellEnd"/>
            <w:r w:rsidRPr="00CC00E8">
              <w:rPr>
                <w:rFonts w:eastAsia="Gulim" w:cs="Times"/>
                <w:iCs/>
              </w:rPr>
              <w:t xml:space="preserve"> transmission </w:t>
            </w:r>
            <w:proofErr w:type="spellStart"/>
            <w:r w:rsidRPr="00CC00E8">
              <w:rPr>
                <w:rFonts w:eastAsia="Gulim" w:cs="Times"/>
                <w:iCs/>
              </w:rPr>
              <w:t>triggered</w:t>
            </w:r>
            <w:proofErr w:type="spellEnd"/>
            <w:r w:rsidRPr="00CC00E8">
              <w:rPr>
                <w:rFonts w:eastAsia="Gulim" w:cs="Times"/>
                <w:iCs/>
              </w:rPr>
              <w:t xml:space="preserve"> </w:t>
            </w:r>
            <w:proofErr w:type="spellStart"/>
            <w:r w:rsidRPr="00CC00E8">
              <w:rPr>
                <w:rFonts w:eastAsia="Gulim" w:cs="Times"/>
                <w:iCs/>
              </w:rPr>
              <w:t>by</w:t>
            </w:r>
            <w:proofErr w:type="spellEnd"/>
            <w:r w:rsidRPr="00CC00E8">
              <w:rPr>
                <w:rFonts w:eastAsia="Gulim" w:cs="Times"/>
                <w:iCs/>
              </w:rPr>
              <w:t xml:space="preserve"> a </w:t>
            </w:r>
            <w:proofErr w:type="spellStart"/>
            <w:r w:rsidRPr="00CC00E8">
              <w:rPr>
                <w:rFonts w:eastAsia="Gulim" w:cs="Times"/>
                <w:iCs/>
              </w:rPr>
              <w:t>condition</w:t>
            </w:r>
            <w:proofErr w:type="spellEnd"/>
            <w:r w:rsidRPr="00CC00E8">
              <w:rPr>
                <w:rFonts w:eastAsia="Gulim" w:cs="Times"/>
                <w:iCs/>
              </w:rPr>
              <w:t xml:space="preserve"> </w:t>
            </w:r>
            <w:proofErr w:type="spellStart"/>
            <w:r w:rsidRPr="00CC00E8">
              <w:rPr>
                <w:rFonts w:eastAsia="Gulim" w:cs="Times"/>
                <w:iCs/>
              </w:rPr>
              <w:t>other</w:t>
            </w:r>
            <w:proofErr w:type="spellEnd"/>
            <w:r w:rsidRPr="00CC00E8">
              <w:rPr>
                <w:rFonts w:eastAsia="Gulim" w:cs="Times"/>
                <w:iCs/>
              </w:rPr>
              <w:t xml:space="preserve"> </w:t>
            </w:r>
            <w:proofErr w:type="spellStart"/>
            <w:r w:rsidRPr="00CC00E8">
              <w:rPr>
                <w:rFonts w:eastAsia="Gulim" w:cs="Times"/>
                <w:iCs/>
              </w:rPr>
              <w:t>than</w:t>
            </w:r>
            <w:proofErr w:type="spellEnd"/>
            <w:r w:rsidRPr="00CC00E8">
              <w:rPr>
                <w:rFonts w:eastAsia="Gulim" w:cs="Times"/>
                <w:iCs/>
              </w:rPr>
              <w:t xml:space="preserve"> </w:t>
            </w:r>
            <w:proofErr w:type="spellStart"/>
            <w:r w:rsidRPr="00CC00E8">
              <w:rPr>
                <w:rFonts w:eastAsia="Gulim" w:cs="Times"/>
                <w:iCs/>
              </w:rPr>
              <w:t>explicit</w:t>
            </w:r>
            <w:proofErr w:type="spellEnd"/>
            <w:r w:rsidRPr="00CC00E8">
              <w:rPr>
                <w:rFonts w:eastAsia="Gulim" w:cs="Times"/>
                <w:iCs/>
              </w:rPr>
              <w:t xml:space="preserve"> </w:t>
            </w:r>
            <w:proofErr w:type="spellStart"/>
            <w:r w:rsidRPr="00CC00E8">
              <w:rPr>
                <w:rFonts w:eastAsia="Gulim" w:cs="Times"/>
                <w:iCs/>
              </w:rPr>
              <w:t>request</w:t>
            </w:r>
            <w:proofErr w:type="spellEnd"/>
            <w:r w:rsidRPr="00CC00E8">
              <w:rPr>
                <w:rFonts w:eastAsia="Gulim" w:cs="Times"/>
                <w:iCs/>
              </w:rPr>
              <w:t xml:space="preserve"> </w:t>
            </w:r>
            <w:r w:rsidRPr="00B8226B">
              <w:rPr>
                <w:rFonts w:eastAsia="Gulim" w:cs="Times"/>
                <w:iCs/>
                <w:lang w:val="en-US"/>
              </w:rPr>
              <w:t>reception</w:t>
            </w:r>
          </w:p>
          <w:p w14:paraId="4104E6FF" w14:textId="77777777" w:rsidR="00CC00E8" w:rsidRPr="00CC00E8" w:rsidRDefault="00CC00E8">
            <w:pPr>
              <w:pStyle w:val="ListParagraph"/>
              <w:numPr>
                <w:ilvl w:val="0"/>
                <w:numId w:val="7"/>
              </w:numPr>
              <w:tabs>
                <w:tab w:val="left" w:pos="400"/>
              </w:tabs>
              <w:contextualSpacing w:val="0"/>
              <w:jc w:val="both"/>
              <w:rPr>
                <w:rFonts w:eastAsia="Gulim" w:cs="Times"/>
                <w:iCs/>
              </w:rPr>
            </w:pPr>
            <w:proofErr w:type="spellStart"/>
            <w:r w:rsidRPr="00CC00E8">
              <w:rPr>
                <w:rFonts w:eastAsia="Gulim" w:cs="Times"/>
                <w:iCs/>
              </w:rPr>
              <w:t>Groupcast</w:t>
            </w:r>
            <w:proofErr w:type="spellEnd"/>
            <w:r w:rsidRPr="00CC00E8">
              <w:rPr>
                <w:rFonts w:eastAsia="Gulim" w:cs="Times"/>
                <w:iCs/>
              </w:rPr>
              <w:t>/Broadcast for non-</w:t>
            </w:r>
            <w:proofErr w:type="spellStart"/>
            <w:r w:rsidRPr="00CC00E8">
              <w:rPr>
                <w:rFonts w:eastAsia="Gulim" w:cs="Times"/>
                <w:iCs/>
              </w:rPr>
              <w:t>preferred</w:t>
            </w:r>
            <w:proofErr w:type="spellEnd"/>
            <w:r w:rsidRPr="00CC00E8">
              <w:rPr>
                <w:rFonts w:eastAsia="Gulim" w:cs="Times"/>
                <w:iCs/>
              </w:rPr>
              <w:t xml:space="preserve"> </w:t>
            </w:r>
            <w:proofErr w:type="spellStart"/>
            <w:r w:rsidRPr="00CC00E8">
              <w:rPr>
                <w:rFonts w:eastAsia="Gulim" w:cs="Times"/>
                <w:iCs/>
              </w:rPr>
              <w:t>resource</w:t>
            </w:r>
            <w:proofErr w:type="spellEnd"/>
            <w:r w:rsidRPr="00CC00E8">
              <w:rPr>
                <w:rFonts w:eastAsia="Gulim" w:cs="Times"/>
                <w:iCs/>
              </w:rPr>
              <w:t xml:space="preserve"> set, FFS for </w:t>
            </w:r>
            <w:r w:rsidRPr="00B8226B">
              <w:rPr>
                <w:rFonts w:eastAsia="Gulim" w:cs="Times"/>
                <w:iCs/>
                <w:lang w:val="en-US"/>
              </w:rPr>
              <w:t>preferred</w:t>
            </w:r>
            <w:r w:rsidRPr="00CC00E8">
              <w:rPr>
                <w:rFonts w:eastAsia="Gulim" w:cs="Times"/>
                <w:iCs/>
              </w:rPr>
              <w:t xml:space="preserve"> </w:t>
            </w:r>
            <w:proofErr w:type="spellStart"/>
            <w:r w:rsidRPr="00CC00E8">
              <w:rPr>
                <w:rFonts w:eastAsia="Gulim" w:cs="Times"/>
                <w:iCs/>
              </w:rPr>
              <w:t>resource</w:t>
            </w:r>
            <w:proofErr w:type="spellEnd"/>
            <w:r w:rsidRPr="00CC00E8">
              <w:rPr>
                <w:rFonts w:eastAsia="Gulim" w:cs="Times"/>
                <w:iCs/>
              </w:rPr>
              <w:t xml:space="preserve"> set</w:t>
            </w:r>
          </w:p>
          <w:p w14:paraId="741EA36B" w14:textId="77777777" w:rsidR="00CC00E8" w:rsidRPr="00CC00E8" w:rsidRDefault="00CC00E8">
            <w:pPr>
              <w:pStyle w:val="ListParagraph"/>
              <w:numPr>
                <w:ilvl w:val="1"/>
                <w:numId w:val="8"/>
              </w:numPr>
              <w:tabs>
                <w:tab w:val="left" w:pos="400"/>
              </w:tabs>
              <w:ind w:left="1200" w:hanging="400"/>
              <w:contextualSpacing w:val="0"/>
              <w:jc w:val="both"/>
              <w:rPr>
                <w:rFonts w:eastAsia="Gulim" w:cs="Times"/>
                <w:iCs/>
              </w:rPr>
            </w:pPr>
            <w:r w:rsidRPr="00CC00E8">
              <w:rPr>
                <w:rFonts w:eastAsia="Gulim" w:cs="Times"/>
                <w:iCs/>
              </w:rPr>
              <w:t xml:space="preserve">FFS: </w:t>
            </w:r>
            <w:proofErr w:type="spellStart"/>
            <w:r w:rsidRPr="00CC00E8">
              <w:rPr>
                <w:rFonts w:eastAsia="Gulim" w:cs="Times"/>
                <w:iCs/>
              </w:rPr>
              <w:t>Under</w:t>
            </w:r>
            <w:proofErr w:type="spellEnd"/>
            <w:r w:rsidRPr="00CC00E8">
              <w:rPr>
                <w:rFonts w:eastAsia="Gulim" w:cs="Times"/>
                <w:iCs/>
              </w:rPr>
              <w:t xml:space="preserve"> </w:t>
            </w:r>
            <w:proofErr w:type="spellStart"/>
            <w:r w:rsidRPr="00CC00E8">
              <w:rPr>
                <w:rFonts w:eastAsia="Gulim" w:cs="Times"/>
                <w:iCs/>
              </w:rPr>
              <w:t>which</w:t>
            </w:r>
            <w:proofErr w:type="spellEnd"/>
            <w:r w:rsidRPr="00CC00E8">
              <w:rPr>
                <w:rFonts w:eastAsia="Gulim" w:cs="Times"/>
                <w:iCs/>
              </w:rPr>
              <w:t xml:space="preserve"> </w:t>
            </w:r>
            <w:proofErr w:type="spellStart"/>
            <w:r w:rsidRPr="00CC00E8">
              <w:rPr>
                <w:rFonts w:eastAsia="Gulim" w:cs="Times"/>
                <w:iCs/>
              </w:rPr>
              <w:t>conditions</w:t>
            </w:r>
            <w:proofErr w:type="spellEnd"/>
            <w:r w:rsidRPr="00CC00E8">
              <w:rPr>
                <w:rFonts w:eastAsia="Gulim" w:cs="Times"/>
                <w:iCs/>
              </w:rPr>
              <w:t xml:space="preserve"> </w:t>
            </w:r>
            <w:proofErr w:type="spellStart"/>
            <w:r w:rsidRPr="00CC00E8">
              <w:rPr>
                <w:rFonts w:eastAsia="Gulim" w:cs="Times"/>
                <w:iCs/>
              </w:rPr>
              <w:t>groupcast</w:t>
            </w:r>
            <w:proofErr w:type="spellEnd"/>
            <w:r w:rsidRPr="00CC00E8">
              <w:rPr>
                <w:rFonts w:eastAsia="Gulim" w:cs="Times"/>
                <w:iCs/>
              </w:rPr>
              <w:t xml:space="preserve">/broadcast </w:t>
            </w:r>
            <w:proofErr w:type="spellStart"/>
            <w:r w:rsidRPr="00CC00E8">
              <w:rPr>
                <w:rFonts w:eastAsia="Gulim" w:cs="Times"/>
                <w:iCs/>
              </w:rPr>
              <w:t>can</w:t>
            </w:r>
            <w:proofErr w:type="spellEnd"/>
            <w:r w:rsidRPr="00CC00E8">
              <w:rPr>
                <w:rFonts w:eastAsia="Gulim" w:cs="Times"/>
                <w:iCs/>
              </w:rPr>
              <w:t xml:space="preserve"> </w:t>
            </w:r>
            <w:proofErr w:type="spellStart"/>
            <w:r w:rsidRPr="00CC00E8">
              <w:rPr>
                <w:rFonts w:eastAsia="Gulim" w:cs="Times"/>
                <w:iCs/>
              </w:rPr>
              <w:t>be</w:t>
            </w:r>
            <w:proofErr w:type="spellEnd"/>
            <w:r w:rsidRPr="00CC00E8">
              <w:rPr>
                <w:rFonts w:eastAsia="Gulim" w:cs="Times"/>
                <w:iCs/>
              </w:rPr>
              <w:t xml:space="preserve"> </w:t>
            </w:r>
            <w:proofErr w:type="spellStart"/>
            <w:r w:rsidRPr="00CC00E8">
              <w:rPr>
                <w:rFonts w:eastAsia="Gulim" w:cs="Times"/>
                <w:iCs/>
              </w:rPr>
              <w:t>supported</w:t>
            </w:r>
            <w:proofErr w:type="spellEnd"/>
          </w:p>
          <w:p w14:paraId="56703775" w14:textId="77777777" w:rsidR="00CC00E8" w:rsidRPr="00CC00E8" w:rsidRDefault="00CC00E8">
            <w:pPr>
              <w:pStyle w:val="ListParagraph"/>
              <w:numPr>
                <w:ilvl w:val="0"/>
                <w:numId w:val="7"/>
              </w:numPr>
              <w:tabs>
                <w:tab w:val="left" w:pos="400"/>
              </w:tabs>
              <w:contextualSpacing w:val="0"/>
              <w:jc w:val="both"/>
              <w:rPr>
                <w:rFonts w:eastAsia="Gulim" w:cs="Times"/>
                <w:iCs/>
              </w:rPr>
            </w:pPr>
            <w:proofErr w:type="spellStart"/>
            <w:r w:rsidRPr="00CC00E8">
              <w:rPr>
                <w:rFonts w:eastAsia="Gulim" w:cs="Times"/>
                <w:iCs/>
              </w:rPr>
              <w:t>Unicast</w:t>
            </w:r>
            <w:proofErr w:type="spellEnd"/>
          </w:p>
          <w:p w14:paraId="2A0C5973" w14:textId="77777777" w:rsidR="00CC00E8" w:rsidRPr="00CC00E8" w:rsidRDefault="00CC00E8">
            <w:pPr>
              <w:pStyle w:val="ListParagraph"/>
              <w:numPr>
                <w:ilvl w:val="0"/>
                <w:numId w:val="9"/>
              </w:numPr>
              <w:tabs>
                <w:tab w:val="left" w:pos="400"/>
              </w:tabs>
              <w:contextualSpacing w:val="0"/>
              <w:jc w:val="both"/>
              <w:rPr>
                <w:rFonts w:eastAsia="Gulim" w:cs="Times"/>
                <w:iCs/>
              </w:rPr>
            </w:pPr>
            <w:r w:rsidRPr="00CC00E8">
              <w:rPr>
                <w:rFonts w:eastAsia="Gulim" w:cs="Times"/>
                <w:iCs/>
              </w:rPr>
              <w:t xml:space="preserve">FFS: </w:t>
            </w:r>
            <w:proofErr w:type="spellStart"/>
            <w:r w:rsidRPr="00CC00E8">
              <w:rPr>
                <w:rFonts w:eastAsia="Gulim" w:cs="Times"/>
                <w:iCs/>
              </w:rPr>
              <w:t>Under</w:t>
            </w:r>
            <w:proofErr w:type="spellEnd"/>
            <w:r w:rsidRPr="00CC00E8">
              <w:rPr>
                <w:rFonts w:eastAsia="Gulim" w:cs="Times"/>
                <w:iCs/>
              </w:rPr>
              <w:t xml:space="preserve"> </w:t>
            </w:r>
            <w:r w:rsidRPr="00B8226B">
              <w:rPr>
                <w:rFonts w:eastAsia="Gulim" w:cs="Times"/>
                <w:iCs/>
                <w:lang w:val="en-US"/>
              </w:rPr>
              <w:t>which</w:t>
            </w:r>
            <w:r w:rsidRPr="00CC00E8">
              <w:rPr>
                <w:rFonts w:eastAsia="Gulim" w:cs="Times"/>
                <w:iCs/>
              </w:rPr>
              <w:t xml:space="preserve"> </w:t>
            </w:r>
            <w:proofErr w:type="spellStart"/>
            <w:r w:rsidRPr="00CC00E8">
              <w:rPr>
                <w:rFonts w:eastAsia="Gulim" w:cs="Times"/>
                <w:iCs/>
              </w:rPr>
              <w:t>conditions</w:t>
            </w:r>
            <w:proofErr w:type="spellEnd"/>
            <w:r w:rsidRPr="00CC00E8">
              <w:rPr>
                <w:rFonts w:eastAsia="Gulim" w:cs="Times"/>
                <w:iCs/>
              </w:rPr>
              <w:t xml:space="preserve"> </w:t>
            </w:r>
            <w:proofErr w:type="spellStart"/>
            <w:r w:rsidRPr="00CC00E8">
              <w:rPr>
                <w:rFonts w:eastAsia="Gulim" w:cs="Times"/>
                <w:iCs/>
              </w:rPr>
              <w:t>unicast</w:t>
            </w:r>
            <w:proofErr w:type="spellEnd"/>
            <w:r w:rsidRPr="00CC00E8">
              <w:rPr>
                <w:rFonts w:eastAsia="Gulim" w:cs="Times"/>
                <w:iCs/>
              </w:rPr>
              <w:t xml:space="preserve"> </w:t>
            </w:r>
            <w:proofErr w:type="spellStart"/>
            <w:r w:rsidRPr="00CC00E8">
              <w:rPr>
                <w:rFonts w:eastAsia="Gulim" w:cs="Times"/>
                <w:iCs/>
              </w:rPr>
              <w:t>can</w:t>
            </w:r>
            <w:proofErr w:type="spellEnd"/>
            <w:r w:rsidRPr="00CC00E8">
              <w:rPr>
                <w:rFonts w:eastAsia="Gulim" w:cs="Times"/>
                <w:iCs/>
              </w:rPr>
              <w:t xml:space="preserve"> </w:t>
            </w:r>
            <w:proofErr w:type="spellStart"/>
            <w:r w:rsidRPr="00CC00E8">
              <w:rPr>
                <w:rFonts w:eastAsia="Gulim" w:cs="Times"/>
                <w:iCs/>
              </w:rPr>
              <w:t>be</w:t>
            </w:r>
            <w:proofErr w:type="spellEnd"/>
            <w:r w:rsidRPr="00CC00E8">
              <w:rPr>
                <w:rFonts w:eastAsia="Gulim" w:cs="Times"/>
                <w:iCs/>
              </w:rPr>
              <w:t xml:space="preserve"> </w:t>
            </w:r>
            <w:proofErr w:type="spellStart"/>
            <w:r w:rsidRPr="00CC00E8">
              <w:rPr>
                <w:rFonts w:eastAsia="Gulim" w:cs="Times"/>
                <w:iCs/>
              </w:rPr>
              <w:t>supported</w:t>
            </w:r>
            <w:proofErr w:type="spellEnd"/>
          </w:p>
          <w:p w14:paraId="1B376DDE" w14:textId="77777777" w:rsidR="00CC00E8" w:rsidRDefault="00CC00E8" w:rsidP="00CC00E8">
            <w:pPr>
              <w:jc w:val="both"/>
              <w:rPr>
                <w:sz w:val="24"/>
                <w:szCs w:val="24"/>
                <w:highlight w:val="green"/>
                <w:lang w:val="en-AU"/>
              </w:rPr>
            </w:pPr>
          </w:p>
          <w:p w14:paraId="2609D519" w14:textId="4444B743" w:rsidR="00CC00E8" w:rsidRPr="00711D59" w:rsidRDefault="00CC00E8" w:rsidP="00CC00E8">
            <w:pPr>
              <w:jc w:val="both"/>
              <w:rPr>
                <w:b/>
                <w:bCs/>
                <w:sz w:val="24"/>
                <w:szCs w:val="24"/>
                <w:highlight w:val="green"/>
                <w:lang w:val="en-AU"/>
              </w:rPr>
            </w:pPr>
            <w:r w:rsidRPr="00711D59">
              <w:rPr>
                <w:b/>
                <w:bCs/>
                <w:sz w:val="24"/>
                <w:szCs w:val="24"/>
                <w:highlight w:val="green"/>
                <w:lang w:val="en-AU"/>
              </w:rPr>
              <w:t>Agreements:</w:t>
            </w:r>
          </w:p>
          <w:p w14:paraId="6240DCB2" w14:textId="77777777" w:rsidR="00CC00E8" w:rsidRPr="00AF63DD" w:rsidRDefault="00CC00E8">
            <w:pPr>
              <w:pStyle w:val="ListParagraph"/>
              <w:numPr>
                <w:ilvl w:val="0"/>
                <w:numId w:val="4"/>
              </w:numPr>
              <w:autoSpaceDE w:val="0"/>
              <w:autoSpaceDN w:val="0"/>
              <w:spacing w:line="252" w:lineRule="auto"/>
              <w:contextualSpacing w:val="0"/>
              <w:jc w:val="both"/>
            </w:pPr>
            <w:r w:rsidRPr="00AF63DD">
              <w:t xml:space="preserve">In R17, a SL </w:t>
            </w:r>
            <w:proofErr w:type="spellStart"/>
            <w:r w:rsidRPr="00AF63DD">
              <w:t>Mode</w:t>
            </w:r>
            <w:proofErr w:type="spellEnd"/>
            <w:r w:rsidRPr="00AF63DD">
              <w:t xml:space="preserve"> 2 </w:t>
            </w:r>
            <w:proofErr w:type="spellStart"/>
            <w:r w:rsidRPr="00AF63DD">
              <w:t>Tx</w:t>
            </w:r>
            <w:proofErr w:type="spellEnd"/>
            <w:r w:rsidRPr="00AF63DD">
              <w:t xml:space="preserve"> </w:t>
            </w:r>
            <w:proofErr w:type="spellStart"/>
            <w:r w:rsidRPr="00AF63DD">
              <w:t>resource</w:t>
            </w:r>
            <w:proofErr w:type="spellEnd"/>
            <w:r w:rsidRPr="00AF63DD">
              <w:t xml:space="preserve"> </w:t>
            </w:r>
            <w:proofErr w:type="spellStart"/>
            <w:r w:rsidRPr="00AF63DD">
              <w:t>pool</w:t>
            </w:r>
            <w:proofErr w:type="spellEnd"/>
            <w:r w:rsidRPr="00AF63DD">
              <w:t xml:space="preserve"> </w:t>
            </w:r>
            <w:proofErr w:type="spellStart"/>
            <w:r w:rsidRPr="00AF63DD">
              <w:t>can</w:t>
            </w:r>
            <w:proofErr w:type="spellEnd"/>
            <w:r w:rsidRPr="00AF63DD">
              <w:t xml:space="preserve"> </w:t>
            </w:r>
            <w:proofErr w:type="spellStart"/>
            <w:r w:rsidRPr="00AF63DD">
              <w:t>be</w:t>
            </w:r>
            <w:proofErr w:type="spellEnd"/>
            <w:r w:rsidRPr="00AF63DD">
              <w:t xml:space="preserve"> (</w:t>
            </w:r>
            <w:proofErr w:type="spellStart"/>
            <w:r w:rsidRPr="00AF63DD">
              <w:t>pre</w:t>
            </w:r>
            <w:proofErr w:type="spellEnd"/>
            <w:r w:rsidRPr="00AF63DD">
              <w:t>-)</w:t>
            </w:r>
            <w:proofErr w:type="spellStart"/>
            <w:r w:rsidRPr="00AF63DD">
              <w:t>configured</w:t>
            </w:r>
            <w:proofErr w:type="spellEnd"/>
            <w:r w:rsidRPr="00AF63DD">
              <w:t xml:space="preserve"> to </w:t>
            </w:r>
            <w:proofErr w:type="spellStart"/>
            <w:r w:rsidRPr="00AF63DD">
              <w:t>enable</w:t>
            </w:r>
            <w:proofErr w:type="spellEnd"/>
            <w:r w:rsidRPr="00AF63DD">
              <w:t xml:space="preserve"> </w:t>
            </w:r>
            <w:proofErr w:type="spellStart"/>
            <w:r w:rsidRPr="00AF63DD">
              <w:t>full</w:t>
            </w:r>
            <w:proofErr w:type="spellEnd"/>
            <w:r w:rsidRPr="00AF63DD">
              <w:t xml:space="preserve"> </w:t>
            </w:r>
            <w:proofErr w:type="spellStart"/>
            <w:r w:rsidRPr="00AF63DD">
              <w:t>sensing</w:t>
            </w:r>
            <w:proofErr w:type="spellEnd"/>
            <w:r w:rsidRPr="00AF63DD">
              <w:t xml:space="preserve"> </w:t>
            </w:r>
            <w:proofErr w:type="spellStart"/>
            <w:r w:rsidRPr="00AF63DD">
              <w:t>only</w:t>
            </w:r>
            <w:proofErr w:type="spellEnd"/>
            <w:r w:rsidRPr="00AF63DD">
              <w:t xml:space="preserve">, </w:t>
            </w:r>
            <w:proofErr w:type="spellStart"/>
            <w:r w:rsidRPr="00AF63DD">
              <w:t>partial</w:t>
            </w:r>
            <w:proofErr w:type="spellEnd"/>
            <w:r w:rsidRPr="00AF63DD">
              <w:t xml:space="preserve"> </w:t>
            </w:r>
            <w:proofErr w:type="spellStart"/>
            <w:r w:rsidRPr="00AF63DD">
              <w:t>sensing</w:t>
            </w:r>
            <w:proofErr w:type="spellEnd"/>
            <w:r w:rsidRPr="00AF63DD">
              <w:t xml:space="preserve"> </w:t>
            </w:r>
            <w:proofErr w:type="spellStart"/>
            <w:r w:rsidRPr="00AF63DD">
              <w:t>only</w:t>
            </w:r>
            <w:proofErr w:type="spellEnd"/>
            <w:r w:rsidRPr="00AF63DD">
              <w:t xml:space="preserve">, </w:t>
            </w:r>
            <w:proofErr w:type="spellStart"/>
            <w:r w:rsidRPr="00AF63DD">
              <w:t>random</w:t>
            </w:r>
            <w:proofErr w:type="spellEnd"/>
            <w:r w:rsidRPr="00AF63DD">
              <w:t xml:space="preserve"> </w:t>
            </w:r>
            <w:proofErr w:type="spellStart"/>
            <w:r w:rsidRPr="00AF63DD">
              <w:t>resource</w:t>
            </w:r>
            <w:proofErr w:type="spellEnd"/>
            <w:r w:rsidRPr="00AF63DD">
              <w:t xml:space="preserve"> </w:t>
            </w:r>
            <w:proofErr w:type="spellStart"/>
            <w:r w:rsidRPr="00AF63DD">
              <w:t>selection</w:t>
            </w:r>
            <w:proofErr w:type="spellEnd"/>
            <w:r w:rsidRPr="00AF63DD">
              <w:t xml:space="preserve"> </w:t>
            </w:r>
            <w:proofErr w:type="spellStart"/>
            <w:r w:rsidRPr="00AF63DD">
              <w:t>only</w:t>
            </w:r>
            <w:proofErr w:type="spellEnd"/>
            <w:r w:rsidRPr="00AF63DD">
              <w:t xml:space="preserve">, </w:t>
            </w:r>
            <w:proofErr w:type="spellStart"/>
            <w:r w:rsidRPr="00AF63DD">
              <w:t>or</w:t>
            </w:r>
            <w:proofErr w:type="spellEnd"/>
            <w:r w:rsidRPr="00AF63DD">
              <w:t xml:space="preserve"> </w:t>
            </w:r>
            <w:proofErr w:type="spellStart"/>
            <w:r w:rsidRPr="00AF63DD">
              <w:t>any</w:t>
            </w:r>
            <w:proofErr w:type="spellEnd"/>
            <w:r w:rsidRPr="00AF63DD">
              <w:t xml:space="preserve"> </w:t>
            </w:r>
            <w:proofErr w:type="spellStart"/>
            <w:r w:rsidRPr="00AF63DD">
              <w:t>combination</w:t>
            </w:r>
            <w:proofErr w:type="spellEnd"/>
            <w:r w:rsidRPr="00AF63DD">
              <w:t xml:space="preserve">(s) </w:t>
            </w:r>
            <w:proofErr w:type="spellStart"/>
            <w:r w:rsidRPr="00AF63DD">
              <w:t>thereof</w:t>
            </w:r>
            <w:proofErr w:type="spellEnd"/>
          </w:p>
          <w:p w14:paraId="492AD367" w14:textId="31813115" w:rsidR="00CC00E8" w:rsidRPr="00CC00E8" w:rsidRDefault="00CC00E8">
            <w:pPr>
              <w:pStyle w:val="ListParagraph"/>
              <w:numPr>
                <w:ilvl w:val="1"/>
                <w:numId w:val="4"/>
              </w:numPr>
              <w:autoSpaceDE w:val="0"/>
              <w:autoSpaceDN w:val="0"/>
              <w:spacing w:line="252" w:lineRule="auto"/>
              <w:contextualSpacing w:val="0"/>
              <w:jc w:val="both"/>
            </w:pPr>
            <w:r w:rsidRPr="00AF63DD">
              <w:t xml:space="preserve">FFS </w:t>
            </w:r>
            <w:proofErr w:type="spellStart"/>
            <w:r w:rsidRPr="00AF63DD">
              <w:t>details</w:t>
            </w:r>
            <w:proofErr w:type="spellEnd"/>
            <w:r w:rsidRPr="00AF63DD">
              <w:t xml:space="preserve">, </w:t>
            </w:r>
            <w:proofErr w:type="spellStart"/>
            <w:r w:rsidRPr="00AF63DD">
              <w:t>including</w:t>
            </w:r>
            <w:proofErr w:type="spellEnd"/>
            <w:r w:rsidRPr="00AF63DD">
              <w:t xml:space="preserve"> </w:t>
            </w:r>
            <w:proofErr w:type="spellStart"/>
            <w:r w:rsidRPr="00AF63DD">
              <w:t>usage</w:t>
            </w:r>
            <w:proofErr w:type="spellEnd"/>
            <w:r w:rsidRPr="00AF63DD">
              <w:t xml:space="preserve">, </w:t>
            </w:r>
            <w:proofErr w:type="spellStart"/>
            <w:r w:rsidRPr="00AF63DD">
              <w:t>potential</w:t>
            </w:r>
            <w:proofErr w:type="spellEnd"/>
            <w:r w:rsidRPr="00AF63DD">
              <w:t xml:space="preserve"> </w:t>
            </w:r>
            <w:proofErr w:type="spellStart"/>
            <w:r w:rsidRPr="00AF63DD">
              <w:t>restrictions</w:t>
            </w:r>
            <w:proofErr w:type="spellEnd"/>
            <w:r w:rsidRPr="00AF63DD">
              <w:t xml:space="preserve">, </w:t>
            </w:r>
            <w:proofErr w:type="spellStart"/>
            <w:r w:rsidRPr="00AF63DD">
              <w:t>whether</w:t>
            </w:r>
            <w:proofErr w:type="spellEnd"/>
            <w:r w:rsidRPr="00AF63DD">
              <w:t>/</w:t>
            </w:r>
            <w:proofErr w:type="spellStart"/>
            <w:r w:rsidRPr="00AF63DD">
              <w:t>how</w:t>
            </w:r>
            <w:proofErr w:type="spellEnd"/>
            <w:r w:rsidRPr="00AF63DD">
              <w:t xml:space="preserve"> </w:t>
            </w:r>
            <w:proofErr w:type="spellStart"/>
            <w:r w:rsidRPr="00AF63DD">
              <w:t>any</w:t>
            </w:r>
            <w:proofErr w:type="spellEnd"/>
            <w:r w:rsidRPr="00AF63DD">
              <w:t xml:space="preserve"> </w:t>
            </w:r>
            <w:proofErr w:type="spellStart"/>
            <w:r w:rsidRPr="00AF63DD">
              <w:t>enhancement</w:t>
            </w:r>
            <w:proofErr w:type="spellEnd"/>
            <w:r w:rsidRPr="00AF63DD">
              <w:t xml:space="preserve"> </w:t>
            </w:r>
            <w:proofErr w:type="spellStart"/>
            <w:r w:rsidRPr="00AF63DD">
              <w:t>or</w:t>
            </w:r>
            <w:proofErr w:type="spellEnd"/>
            <w:r w:rsidRPr="00AF63DD">
              <w:t xml:space="preserve"> </w:t>
            </w:r>
            <w:proofErr w:type="spellStart"/>
            <w:r w:rsidRPr="00AF63DD">
              <w:t>condition</w:t>
            </w:r>
            <w:proofErr w:type="spellEnd"/>
            <w:r w:rsidRPr="00AF63DD">
              <w:t xml:space="preserve"> is </w:t>
            </w:r>
            <w:proofErr w:type="spellStart"/>
            <w:r w:rsidRPr="00AF63DD">
              <w:t>needed</w:t>
            </w:r>
            <w:proofErr w:type="spellEnd"/>
            <w:r w:rsidRPr="00AF63DD">
              <w:t xml:space="preserve"> for </w:t>
            </w:r>
            <w:proofErr w:type="spellStart"/>
            <w:r w:rsidRPr="00AF63DD">
              <w:t>the</w:t>
            </w:r>
            <w:proofErr w:type="spellEnd"/>
            <w:r w:rsidRPr="00AF63DD">
              <w:t xml:space="preserve"> </w:t>
            </w:r>
            <w:proofErr w:type="spellStart"/>
            <w:r w:rsidRPr="00AF63DD">
              <w:t>coexistence</w:t>
            </w:r>
            <w:proofErr w:type="spellEnd"/>
            <w:r w:rsidRPr="00AF63DD">
              <w:t xml:space="preserve"> of </w:t>
            </w:r>
            <w:proofErr w:type="spellStart"/>
            <w:r w:rsidRPr="00AF63DD">
              <w:t>full</w:t>
            </w:r>
            <w:proofErr w:type="spellEnd"/>
            <w:r w:rsidRPr="00AF63DD">
              <w:t xml:space="preserve"> </w:t>
            </w:r>
            <w:proofErr w:type="spellStart"/>
            <w:r w:rsidRPr="00AF63DD">
              <w:t>sensing</w:t>
            </w:r>
            <w:proofErr w:type="spellEnd"/>
            <w:r w:rsidRPr="00AF63DD">
              <w:t xml:space="preserve"> and </w:t>
            </w:r>
            <w:proofErr w:type="spellStart"/>
            <w:r w:rsidRPr="00AF63DD">
              <w:t>power</w:t>
            </w:r>
            <w:proofErr w:type="spellEnd"/>
            <w:r w:rsidRPr="00AF63DD">
              <w:t xml:space="preserve"> </w:t>
            </w:r>
            <w:proofErr w:type="spellStart"/>
            <w:r w:rsidRPr="00AF63DD">
              <w:t>saving</w:t>
            </w:r>
            <w:proofErr w:type="spellEnd"/>
            <w:r w:rsidRPr="00AF63DD">
              <w:t xml:space="preserve"> RA </w:t>
            </w:r>
            <w:proofErr w:type="spellStart"/>
            <w:r w:rsidRPr="00AF63DD">
              <w:t>scheme</w:t>
            </w:r>
            <w:proofErr w:type="spellEnd"/>
            <w:r w:rsidRPr="00AF63DD">
              <w:t xml:space="preserve">(s) in a </w:t>
            </w:r>
            <w:proofErr w:type="spellStart"/>
            <w:r w:rsidRPr="00AF63DD">
              <w:t>same</w:t>
            </w:r>
            <w:proofErr w:type="spellEnd"/>
            <w:r w:rsidRPr="00AF63DD">
              <w:t xml:space="preserve"> </w:t>
            </w:r>
            <w:proofErr w:type="spellStart"/>
            <w:r w:rsidRPr="00AF63DD">
              <w:t>resource</w:t>
            </w:r>
            <w:proofErr w:type="spellEnd"/>
            <w:r w:rsidRPr="00AF63DD">
              <w:t xml:space="preserve"> </w:t>
            </w:r>
            <w:proofErr w:type="spellStart"/>
            <w:r w:rsidRPr="00AF63DD">
              <w:t>pool</w:t>
            </w:r>
            <w:proofErr w:type="spellEnd"/>
            <w:r w:rsidRPr="00AF63DD">
              <w:t>, etc.</w:t>
            </w:r>
          </w:p>
        </w:tc>
      </w:tr>
    </w:tbl>
    <w:p w14:paraId="052B9E0E" w14:textId="77777777" w:rsidR="00CC00E8" w:rsidRDefault="00CC00E8" w:rsidP="00601729">
      <w:pPr>
        <w:jc w:val="both"/>
        <w:rPr>
          <w:sz w:val="24"/>
          <w:szCs w:val="24"/>
        </w:rPr>
      </w:pPr>
    </w:p>
    <w:p w14:paraId="76B55BBF" w14:textId="680DEC09" w:rsidR="00CC00E8" w:rsidRDefault="00F714AB" w:rsidP="00601729">
      <w:pPr>
        <w:jc w:val="both"/>
        <w:rPr>
          <w:sz w:val="24"/>
          <w:szCs w:val="24"/>
        </w:rPr>
      </w:pPr>
      <w:proofErr w:type="gramStart"/>
      <w:r>
        <w:rPr>
          <w:sz w:val="24"/>
          <w:szCs w:val="24"/>
        </w:rPr>
        <w:lastRenderedPageBreak/>
        <w:t xml:space="preserve">It is </w:t>
      </w:r>
      <w:r w:rsidR="00CC00E8">
        <w:rPr>
          <w:sz w:val="24"/>
          <w:szCs w:val="24"/>
        </w:rPr>
        <w:t xml:space="preserve">clear </w:t>
      </w:r>
      <w:r>
        <w:rPr>
          <w:sz w:val="24"/>
          <w:szCs w:val="24"/>
        </w:rPr>
        <w:t xml:space="preserve">that </w:t>
      </w:r>
      <w:r w:rsidR="00CF48B3">
        <w:rPr>
          <w:sz w:val="24"/>
          <w:szCs w:val="24"/>
        </w:rPr>
        <w:t>in</w:t>
      </w:r>
      <w:proofErr w:type="gramEnd"/>
      <w:r w:rsidR="00CF48B3">
        <w:rPr>
          <w:sz w:val="24"/>
          <w:szCs w:val="24"/>
        </w:rPr>
        <w:t xml:space="preserve"> case where IUC is triggered by a condition other than explicit requestion reception, </w:t>
      </w:r>
      <w:r>
        <w:rPr>
          <w:sz w:val="24"/>
          <w:szCs w:val="24"/>
        </w:rPr>
        <w:t xml:space="preserve">the </w:t>
      </w:r>
      <w:r w:rsidR="00CF48B3">
        <w:rPr>
          <w:sz w:val="24"/>
          <w:szCs w:val="24"/>
        </w:rPr>
        <w:t xml:space="preserve">IUC with non-preferred resource </w:t>
      </w:r>
      <w:r>
        <w:rPr>
          <w:sz w:val="24"/>
          <w:szCs w:val="24"/>
        </w:rPr>
        <w:t>set</w:t>
      </w:r>
      <w:r w:rsidR="00CF48B3">
        <w:rPr>
          <w:sz w:val="24"/>
          <w:szCs w:val="24"/>
        </w:rPr>
        <w:t xml:space="preserve"> can be sent </w:t>
      </w:r>
      <w:r w:rsidR="00CC00E8">
        <w:rPr>
          <w:sz w:val="24"/>
          <w:szCs w:val="24"/>
        </w:rPr>
        <w:t>via</w:t>
      </w:r>
      <w:r w:rsidR="00CF48B3">
        <w:rPr>
          <w:sz w:val="24"/>
          <w:szCs w:val="24"/>
        </w:rPr>
        <w:t xml:space="preserve"> unicast, groupcast and broadcast. If UE-A </w:t>
      </w:r>
      <w:r w:rsidR="00CC00E8">
        <w:rPr>
          <w:sz w:val="24"/>
          <w:szCs w:val="24"/>
        </w:rPr>
        <w:t>sends</w:t>
      </w:r>
      <w:r w:rsidR="00CF48B3">
        <w:rPr>
          <w:sz w:val="24"/>
          <w:szCs w:val="24"/>
        </w:rPr>
        <w:t xml:space="preserve"> IUC with non-preferred resource set in a resource pool wh</w:t>
      </w:r>
      <w:r w:rsidR="00CC00E8">
        <w:rPr>
          <w:sz w:val="24"/>
          <w:szCs w:val="24"/>
        </w:rPr>
        <w:t>ich supports</w:t>
      </w:r>
      <w:r w:rsidR="00CF48B3">
        <w:rPr>
          <w:sz w:val="24"/>
          <w:szCs w:val="24"/>
        </w:rPr>
        <w:t xml:space="preserve"> multiple resource allocation mechanisms (e.g., full sensing, partial </w:t>
      </w:r>
      <w:r w:rsidR="00077E71">
        <w:rPr>
          <w:sz w:val="24"/>
          <w:szCs w:val="24"/>
        </w:rPr>
        <w:t>sensing,</w:t>
      </w:r>
      <w:r w:rsidR="00CF48B3">
        <w:rPr>
          <w:sz w:val="24"/>
          <w:szCs w:val="24"/>
        </w:rPr>
        <w:t xml:space="preserve"> and ra</w:t>
      </w:r>
      <w:r w:rsidR="00CC00E8">
        <w:rPr>
          <w:sz w:val="24"/>
          <w:szCs w:val="24"/>
        </w:rPr>
        <w:t xml:space="preserve">ndom resource selection), then it is possible that a random resource selection UE-B receives the IUC. Hence, our answer to the first question in RAN2 LS is </w:t>
      </w:r>
      <w:r w:rsidR="00761DF6">
        <w:rPr>
          <w:sz w:val="24"/>
          <w:szCs w:val="24"/>
        </w:rPr>
        <w:t>that the scenario is a possible scenario</w:t>
      </w:r>
      <w:r w:rsidR="00CC00E8">
        <w:rPr>
          <w:sz w:val="24"/>
          <w:szCs w:val="24"/>
        </w:rPr>
        <w:t>.</w:t>
      </w:r>
    </w:p>
    <w:p w14:paraId="2F86AD51" w14:textId="4ED01315" w:rsidR="00F85A9E" w:rsidRPr="00F85A9E" w:rsidRDefault="00077E71" w:rsidP="00601729">
      <w:pPr>
        <w:jc w:val="both"/>
        <w:rPr>
          <w:i/>
          <w:sz w:val="24"/>
          <w:szCs w:val="24"/>
          <w:lang w:eastAsia="x-none"/>
        </w:rPr>
      </w:pPr>
      <w:r w:rsidRPr="00CC00E8">
        <w:rPr>
          <w:b/>
          <w:i/>
          <w:sz w:val="24"/>
          <w:szCs w:val="24"/>
          <w:u w:val="single"/>
        </w:rPr>
        <w:t>Observation</w:t>
      </w:r>
      <w:r w:rsidR="00CC00E8" w:rsidRPr="00CC00E8">
        <w:rPr>
          <w:b/>
          <w:i/>
          <w:sz w:val="24"/>
          <w:szCs w:val="24"/>
          <w:u w:val="single"/>
        </w:rPr>
        <w:t xml:space="preserve"> 1:</w:t>
      </w:r>
      <w:r w:rsidR="00CC00E8" w:rsidRPr="00CC00E8">
        <w:rPr>
          <w:i/>
          <w:sz w:val="24"/>
          <w:szCs w:val="24"/>
          <w:lang w:eastAsia="x-none"/>
        </w:rPr>
        <w:t xml:space="preserve"> </w:t>
      </w:r>
      <w:r w:rsidR="00CC00E8">
        <w:rPr>
          <w:i/>
          <w:sz w:val="24"/>
          <w:szCs w:val="24"/>
          <w:lang w:eastAsia="x-none"/>
        </w:rPr>
        <w:t xml:space="preserve">The scenario where UE-B receives IUC scheme 1 with non-preferred resource set from UE-A, but UE-B does not perform sensing in the same resource pool is a </w:t>
      </w:r>
      <w:r w:rsidR="003F5C66">
        <w:rPr>
          <w:i/>
          <w:sz w:val="24"/>
          <w:szCs w:val="24"/>
          <w:lang w:eastAsia="x-none"/>
        </w:rPr>
        <w:t>possible</w:t>
      </w:r>
      <w:r w:rsidR="00CC00E8">
        <w:rPr>
          <w:i/>
          <w:sz w:val="24"/>
          <w:szCs w:val="24"/>
          <w:lang w:eastAsia="x-none"/>
        </w:rPr>
        <w:t xml:space="preserve"> scenario. </w:t>
      </w:r>
    </w:p>
    <w:p w14:paraId="281B1562" w14:textId="5F4C1BE1" w:rsidR="005663FE" w:rsidRDefault="00F85A9E" w:rsidP="00F85A9E">
      <w:pPr>
        <w:spacing w:before="120" w:after="120"/>
        <w:jc w:val="both"/>
        <w:rPr>
          <w:sz w:val="24"/>
          <w:szCs w:val="24"/>
        </w:rPr>
      </w:pPr>
      <w:r>
        <w:rPr>
          <w:sz w:val="24"/>
          <w:szCs w:val="24"/>
        </w:rPr>
        <w:t xml:space="preserve">Given that </w:t>
      </w:r>
      <w:r w:rsidRPr="00601729">
        <w:rPr>
          <w:sz w:val="24"/>
          <w:szCs w:val="24"/>
        </w:rPr>
        <w:t xml:space="preserve">the scenario </w:t>
      </w:r>
      <w:r w:rsidR="005663FE">
        <w:rPr>
          <w:sz w:val="24"/>
          <w:szCs w:val="24"/>
        </w:rPr>
        <w:t>where</w:t>
      </w:r>
      <w:r w:rsidRPr="00601729">
        <w:rPr>
          <w:sz w:val="24"/>
          <w:szCs w:val="24"/>
        </w:rPr>
        <w:t xml:space="preserve"> UE-B receives IUC scheme 1 with non-preferred resource set from UE-A, but UE-B does not perform sensing in the</w:t>
      </w:r>
      <w:r w:rsidR="005663FE">
        <w:rPr>
          <w:sz w:val="24"/>
          <w:szCs w:val="24"/>
        </w:rPr>
        <w:t xml:space="preserve"> same</w:t>
      </w:r>
      <w:r w:rsidRPr="00601729">
        <w:rPr>
          <w:sz w:val="24"/>
          <w:szCs w:val="24"/>
        </w:rPr>
        <w:t xml:space="preserve"> resource pool </w:t>
      </w:r>
      <w:r>
        <w:rPr>
          <w:sz w:val="24"/>
          <w:szCs w:val="24"/>
        </w:rPr>
        <w:t xml:space="preserve">is a possible scenario, </w:t>
      </w:r>
      <w:r w:rsidR="005663FE">
        <w:rPr>
          <w:sz w:val="24"/>
          <w:szCs w:val="24"/>
        </w:rPr>
        <w:t xml:space="preserve">we think </w:t>
      </w:r>
      <w:r w:rsidR="005663FE" w:rsidRPr="005663FE">
        <w:rPr>
          <w:sz w:val="24"/>
          <w:szCs w:val="24"/>
        </w:rPr>
        <w:t>UE-B’s behavior has not been defined in the specification</w:t>
      </w:r>
      <w:r w:rsidR="005663FE">
        <w:rPr>
          <w:sz w:val="24"/>
          <w:szCs w:val="24"/>
        </w:rPr>
        <w:t xml:space="preserve"> for this case.</w:t>
      </w:r>
    </w:p>
    <w:p w14:paraId="17746DA4" w14:textId="4A7F04FF" w:rsidR="00F85A9E" w:rsidRDefault="005663FE" w:rsidP="005663FE">
      <w:pPr>
        <w:spacing w:before="120" w:after="120"/>
        <w:jc w:val="both"/>
        <w:rPr>
          <w:sz w:val="24"/>
          <w:szCs w:val="24"/>
        </w:rPr>
      </w:pPr>
      <w:r>
        <w:rPr>
          <w:sz w:val="24"/>
          <w:szCs w:val="24"/>
        </w:rPr>
        <w:t xml:space="preserve">The following procedure has been mentioned in </w:t>
      </w:r>
      <w:r w:rsidR="00F85A9E">
        <w:rPr>
          <w:sz w:val="24"/>
          <w:szCs w:val="24"/>
        </w:rPr>
        <w:t>TS38.321</w:t>
      </w:r>
      <w:r w:rsidR="0055257E">
        <w:rPr>
          <w:sz w:val="24"/>
          <w:szCs w:val="24"/>
        </w:rPr>
        <w:t xml:space="preserve"> </w:t>
      </w:r>
      <w:r w:rsidR="0055257E">
        <w:rPr>
          <w:sz w:val="24"/>
          <w:szCs w:val="24"/>
        </w:rPr>
        <w:fldChar w:fldCharType="begin"/>
      </w:r>
      <w:r w:rsidR="0055257E">
        <w:rPr>
          <w:sz w:val="24"/>
          <w:szCs w:val="24"/>
        </w:rPr>
        <w:instrText xml:space="preserve"> REF _Ref115337440 \r \h </w:instrText>
      </w:r>
      <w:r w:rsidR="0055257E">
        <w:rPr>
          <w:sz w:val="24"/>
          <w:szCs w:val="24"/>
        </w:rPr>
      </w:r>
      <w:r w:rsidR="0055257E">
        <w:rPr>
          <w:sz w:val="24"/>
          <w:szCs w:val="24"/>
        </w:rPr>
        <w:fldChar w:fldCharType="separate"/>
      </w:r>
      <w:r w:rsidR="0055257E">
        <w:rPr>
          <w:sz w:val="24"/>
          <w:szCs w:val="24"/>
        </w:rPr>
        <w:t>[2]</w:t>
      </w:r>
      <w:r w:rsidR="0055257E">
        <w:rPr>
          <w:sz w:val="24"/>
          <w:szCs w:val="24"/>
        </w:rPr>
        <w:fldChar w:fldCharType="end"/>
      </w:r>
      <w:r w:rsidR="00F85A9E">
        <w:rPr>
          <w:sz w:val="24"/>
          <w:szCs w:val="24"/>
        </w:rPr>
        <w:t>:</w:t>
      </w:r>
    </w:p>
    <w:tbl>
      <w:tblPr>
        <w:tblStyle w:val="TableGrid"/>
        <w:tblW w:w="0" w:type="auto"/>
        <w:tblLook w:val="04A0" w:firstRow="1" w:lastRow="0" w:firstColumn="1" w:lastColumn="0" w:noHBand="0" w:noVBand="1"/>
      </w:tblPr>
      <w:tblGrid>
        <w:gridCol w:w="9629"/>
      </w:tblGrid>
      <w:tr w:rsidR="00F85A9E" w14:paraId="0F4B36DA" w14:textId="77777777" w:rsidTr="00572634">
        <w:tc>
          <w:tcPr>
            <w:tcW w:w="9650" w:type="dxa"/>
          </w:tcPr>
          <w:p w14:paraId="689EF961" w14:textId="77777777" w:rsidR="00F85A9E" w:rsidRDefault="00F85A9E" w:rsidP="0057263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sz w:val="24"/>
                <w:szCs w:val="24"/>
              </w:rPr>
            </w:pPr>
            <w:r>
              <w:rPr>
                <w:color w:val="000000"/>
                <w:sz w:val="24"/>
                <w:szCs w:val="24"/>
              </w:rPr>
              <w:t xml:space="preserve">3&gt; if configured by RRC, </w:t>
            </w:r>
            <w:r>
              <w:rPr>
                <w:i/>
                <w:iCs/>
                <w:color w:val="000000"/>
                <w:sz w:val="24"/>
                <w:szCs w:val="24"/>
              </w:rPr>
              <w:t xml:space="preserve">interUECoordinationScheme1Explicit </w:t>
            </w:r>
            <w:r>
              <w:rPr>
                <w:color w:val="000000"/>
                <w:sz w:val="24"/>
                <w:szCs w:val="24"/>
              </w:rPr>
              <w:t xml:space="preserve">or </w:t>
            </w:r>
            <w:r>
              <w:rPr>
                <w:i/>
                <w:iCs/>
                <w:color w:val="000000"/>
                <w:sz w:val="24"/>
                <w:szCs w:val="24"/>
              </w:rPr>
              <w:t xml:space="preserve">interUECoordinationScheme1Condition </w:t>
            </w:r>
            <w:r>
              <w:rPr>
                <w:color w:val="000000"/>
                <w:sz w:val="24"/>
                <w:szCs w:val="24"/>
              </w:rPr>
              <w:t xml:space="preserve">enabling reception of preferred resource set and non-preferred resource set and </w:t>
            </w:r>
            <w:r w:rsidRPr="0055257E">
              <w:rPr>
                <w:color w:val="000000"/>
                <w:sz w:val="24"/>
                <w:szCs w:val="24"/>
              </w:rPr>
              <w:t>when the UE does not have own sensing result as specified in clause 8.1.4 of TS 38.214 [7] and if a preferred resource set is received from a UE:</w:t>
            </w:r>
          </w:p>
          <w:p w14:paraId="35D1DF0C" w14:textId="77777777" w:rsidR="00F85A9E" w:rsidRDefault="00F85A9E" w:rsidP="00572634">
            <w:pPr>
              <w:spacing w:before="120" w:after="120"/>
              <w:ind w:firstLine="400"/>
              <w:rPr>
                <w:color w:val="000000"/>
                <w:sz w:val="24"/>
                <w:szCs w:val="24"/>
              </w:rPr>
            </w:pPr>
            <w:r>
              <w:rPr>
                <w:color w:val="000000"/>
                <w:sz w:val="24"/>
                <w:szCs w:val="24"/>
              </w:rPr>
              <w:t>4&gt; 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4F669CE9" w14:textId="77777777" w:rsidR="00F85A9E" w:rsidRDefault="00F85A9E" w:rsidP="0057263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sz w:val="24"/>
                <w:szCs w:val="24"/>
              </w:rPr>
            </w:pPr>
            <w:r>
              <w:rPr>
                <w:color w:val="000000"/>
                <w:sz w:val="24"/>
                <w:szCs w:val="24"/>
              </w:rPr>
              <w:t xml:space="preserve">3&gt; if configured by RRC, </w:t>
            </w:r>
            <w:r>
              <w:rPr>
                <w:i/>
                <w:iCs/>
                <w:color w:val="000000"/>
                <w:sz w:val="24"/>
                <w:szCs w:val="24"/>
              </w:rPr>
              <w:t xml:space="preserve">interUECoordinationScheme1Explicit </w:t>
            </w:r>
            <w:r>
              <w:rPr>
                <w:color w:val="000000"/>
                <w:sz w:val="24"/>
                <w:szCs w:val="24"/>
              </w:rPr>
              <w:t xml:space="preserve">or </w:t>
            </w:r>
            <w:r>
              <w:rPr>
                <w:i/>
                <w:iCs/>
                <w:color w:val="000000"/>
                <w:sz w:val="24"/>
                <w:szCs w:val="24"/>
              </w:rPr>
              <w:t xml:space="preserve">interUECoordinationScheme1Condition </w:t>
            </w:r>
            <w:r>
              <w:rPr>
                <w:color w:val="000000"/>
                <w:sz w:val="24"/>
                <w:szCs w:val="24"/>
              </w:rPr>
              <w:t xml:space="preserve">enabling reception of preferred resource set and non-preferred resource set </w:t>
            </w:r>
            <w:r w:rsidRPr="0055257E">
              <w:rPr>
                <w:color w:val="000000"/>
                <w:sz w:val="24"/>
                <w:szCs w:val="24"/>
              </w:rPr>
              <w:t>and when the UE has own sensing result as specified in clause 8.1.4 of TS 38.214 [7] and if a preferred resource set is received from a UE:</w:t>
            </w:r>
          </w:p>
          <w:p w14:paraId="2E9E7069" w14:textId="77777777" w:rsidR="00F85A9E" w:rsidRDefault="00F85A9E" w:rsidP="00572634">
            <w:pPr>
              <w:spacing w:before="120" w:after="120"/>
              <w:rPr>
                <w:b/>
                <w:bCs/>
                <w:sz w:val="24"/>
                <w:szCs w:val="24"/>
              </w:rPr>
            </w:pPr>
            <w:r>
              <w:rPr>
                <w:color w:val="000000"/>
                <w:sz w:val="24"/>
                <w:szCs w:val="24"/>
              </w:rPr>
              <w:t xml:space="preserve">   4&gt; 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tc>
      </w:tr>
    </w:tbl>
    <w:p w14:paraId="1A2A2232" w14:textId="4D5A6A3F" w:rsidR="0055257E" w:rsidRDefault="00F85A9E" w:rsidP="0055257E">
      <w:pPr>
        <w:spacing w:before="120" w:after="120"/>
        <w:jc w:val="both"/>
        <w:rPr>
          <w:sz w:val="24"/>
          <w:szCs w:val="24"/>
        </w:rPr>
      </w:pPr>
      <w:r>
        <w:rPr>
          <w:sz w:val="24"/>
          <w:szCs w:val="24"/>
        </w:rPr>
        <w:t xml:space="preserve">Basically, the UE’s MAC layer procedure does not include the case when UE does not have own sensing result but receives a non-preferred resource set. Hence, from UE’s MAC layer procedure point of view, UE-B’s behavior has not been defined. </w:t>
      </w:r>
    </w:p>
    <w:p w14:paraId="6A3F3F83" w14:textId="70471B30" w:rsidR="00F85A9E" w:rsidRDefault="00077E71" w:rsidP="00601729">
      <w:pPr>
        <w:jc w:val="both"/>
        <w:rPr>
          <w:sz w:val="24"/>
          <w:szCs w:val="24"/>
        </w:rPr>
      </w:pPr>
      <w:r w:rsidRPr="00CC00E8">
        <w:rPr>
          <w:b/>
          <w:i/>
          <w:sz w:val="24"/>
          <w:szCs w:val="24"/>
          <w:u w:val="single"/>
        </w:rPr>
        <w:t>Observation</w:t>
      </w:r>
      <w:r w:rsidR="005663FE" w:rsidRPr="00CC00E8">
        <w:rPr>
          <w:b/>
          <w:i/>
          <w:sz w:val="24"/>
          <w:szCs w:val="24"/>
          <w:u w:val="single"/>
        </w:rPr>
        <w:t xml:space="preserve"> </w:t>
      </w:r>
      <w:r w:rsidR="005663FE">
        <w:rPr>
          <w:b/>
          <w:i/>
          <w:sz w:val="24"/>
          <w:szCs w:val="24"/>
          <w:u w:val="single"/>
        </w:rPr>
        <w:t>2</w:t>
      </w:r>
      <w:r w:rsidR="005663FE" w:rsidRPr="00CC00E8">
        <w:rPr>
          <w:b/>
          <w:i/>
          <w:sz w:val="24"/>
          <w:szCs w:val="24"/>
          <w:u w:val="single"/>
        </w:rPr>
        <w:t>:</w:t>
      </w:r>
      <w:r w:rsidR="005663FE" w:rsidRPr="00CC00E8">
        <w:rPr>
          <w:i/>
          <w:sz w:val="24"/>
          <w:szCs w:val="24"/>
          <w:lang w:eastAsia="x-none"/>
        </w:rPr>
        <w:t xml:space="preserve"> </w:t>
      </w:r>
      <w:r w:rsidR="005663FE">
        <w:rPr>
          <w:i/>
          <w:sz w:val="24"/>
          <w:szCs w:val="24"/>
          <w:lang w:eastAsia="x-none"/>
        </w:rPr>
        <w:t xml:space="preserve">UE-B’s behavior has not been defined in the current specification when receiving IUC scheme 1 with non-preferred resource set from UE-A while not performing sensing in the resource pool associated with the non-preferred resource set. </w:t>
      </w:r>
    </w:p>
    <w:p w14:paraId="7B3F3C12" w14:textId="6A450130" w:rsidR="00390F36" w:rsidRPr="00601729" w:rsidRDefault="005663FE" w:rsidP="00601729">
      <w:pPr>
        <w:jc w:val="both"/>
        <w:rPr>
          <w:sz w:val="24"/>
          <w:szCs w:val="24"/>
        </w:rPr>
      </w:pPr>
      <w:r>
        <w:rPr>
          <w:sz w:val="24"/>
          <w:szCs w:val="24"/>
        </w:rPr>
        <w:t xml:space="preserve">The second question from RAN2 LS </w:t>
      </w:r>
      <w:r>
        <w:rPr>
          <w:sz w:val="24"/>
          <w:szCs w:val="24"/>
        </w:rPr>
        <w:fldChar w:fldCharType="begin"/>
      </w:r>
      <w:r>
        <w:rPr>
          <w:sz w:val="24"/>
          <w:szCs w:val="24"/>
        </w:rPr>
        <w:instrText xml:space="preserve"> REF _Ref78543045 \r \h </w:instrText>
      </w:r>
      <w:r>
        <w:rPr>
          <w:sz w:val="24"/>
          <w:szCs w:val="24"/>
        </w:rPr>
      </w:r>
      <w:r>
        <w:rPr>
          <w:sz w:val="24"/>
          <w:szCs w:val="24"/>
        </w:rPr>
        <w:fldChar w:fldCharType="separate"/>
      </w:r>
      <w:r w:rsidR="0055257E">
        <w:rPr>
          <w:sz w:val="24"/>
          <w:szCs w:val="24"/>
        </w:rPr>
        <w:t>[1]</w:t>
      </w:r>
      <w:r>
        <w:rPr>
          <w:sz w:val="24"/>
          <w:szCs w:val="24"/>
        </w:rPr>
        <w:fldChar w:fldCharType="end"/>
      </w:r>
      <w:r>
        <w:rPr>
          <w:sz w:val="24"/>
          <w:szCs w:val="24"/>
        </w:rPr>
        <w:t xml:space="preserve"> was extensively discussed in RAN1 #110 meeting</w:t>
      </w:r>
      <w:r w:rsidR="00B8226B">
        <w:rPr>
          <w:sz w:val="24"/>
          <w:szCs w:val="24"/>
        </w:rPr>
        <w:t xml:space="preserve"> </w:t>
      </w:r>
      <w:r w:rsidR="00B8226B">
        <w:rPr>
          <w:sz w:val="24"/>
          <w:szCs w:val="24"/>
        </w:rPr>
        <w:fldChar w:fldCharType="begin"/>
      </w:r>
      <w:r w:rsidR="00B8226B">
        <w:rPr>
          <w:sz w:val="24"/>
          <w:szCs w:val="24"/>
        </w:rPr>
        <w:instrText xml:space="preserve"> REF _Ref115337607 \r \h </w:instrText>
      </w:r>
      <w:r w:rsidR="00B8226B">
        <w:rPr>
          <w:sz w:val="24"/>
          <w:szCs w:val="24"/>
        </w:rPr>
      </w:r>
      <w:r w:rsidR="00B8226B">
        <w:rPr>
          <w:sz w:val="24"/>
          <w:szCs w:val="24"/>
        </w:rPr>
        <w:fldChar w:fldCharType="separate"/>
      </w:r>
      <w:r w:rsidR="00B8226B">
        <w:rPr>
          <w:sz w:val="24"/>
          <w:szCs w:val="24"/>
        </w:rPr>
        <w:t>[3]</w:t>
      </w:r>
      <w:r w:rsidR="00B8226B">
        <w:rPr>
          <w:sz w:val="24"/>
          <w:szCs w:val="24"/>
        </w:rPr>
        <w:fldChar w:fldCharType="end"/>
      </w:r>
      <w:r>
        <w:rPr>
          <w:sz w:val="24"/>
          <w:szCs w:val="24"/>
        </w:rPr>
        <w:t xml:space="preserve">. Companies’ views were </w:t>
      </w:r>
      <w:r w:rsidR="00B8226B">
        <w:rPr>
          <w:sz w:val="24"/>
          <w:szCs w:val="24"/>
        </w:rPr>
        <w:t xml:space="preserve">almost equally </w:t>
      </w:r>
      <w:proofErr w:type="spellStart"/>
      <w:r w:rsidR="00B8226B">
        <w:rPr>
          <w:sz w:val="24"/>
          <w:szCs w:val="24"/>
        </w:rPr>
        <w:t>splitted</w:t>
      </w:r>
      <w:proofErr w:type="spellEnd"/>
      <w:r>
        <w:rPr>
          <w:sz w:val="24"/>
          <w:szCs w:val="24"/>
        </w:rPr>
        <w:t xml:space="preserve">, which depend on opposite understandings of the following agreement made on </w:t>
      </w:r>
      <w:r w:rsidR="00601729" w:rsidRPr="00601729">
        <w:rPr>
          <w:sz w:val="24"/>
          <w:szCs w:val="24"/>
        </w:rPr>
        <w:t>UE-B’s behavior when receiving the IUC information from UE-A.</w:t>
      </w:r>
      <w:r w:rsidR="00B8226B">
        <w:rPr>
          <w:sz w:val="24"/>
          <w:szCs w:val="24"/>
        </w:rPr>
        <w:t xml:space="preserve"> </w:t>
      </w:r>
    </w:p>
    <w:tbl>
      <w:tblPr>
        <w:tblStyle w:val="TableGrid"/>
        <w:tblW w:w="0" w:type="auto"/>
        <w:tblLook w:val="04A0" w:firstRow="1" w:lastRow="0" w:firstColumn="1" w:lastColumn="0" w:noHBand="0" w:noVBand="1"/>
      </w:tblPr>
      <w:tblGrid>
        <w:gridCol w:w="9629"/>
      </w:tblGrid>
      <w:tr w:rsidR="00601729" w14:paraId="6690778D" w14:textId="77777777" w:rsidTr="00601729">
        <w:tc>
          <w:tcPr>
            <w:tcW w:w="9629" w:type="dxa"/>
          </w:tcPr>
          <w:p w14:paraId="4F4747BF" w14:textId="502D5700" w:rsidR="00601729" w:rsidRPr="00711D59" w:rsidRDefault="00601729" w:rsidP="00601729">
            <w:pPr>
              <w:rPr>
                <w:b/>
                <w:bCs/>
                <w:sz w:val="24"/>
                <w:szCs w:val="24"/>
                <w:highlight w:val="green"/>
                <w:lang w:eastAsia="x-none"/>
              </w:rPr>
            </w:pPr>
            <w:r w:rsidRPr="00711D59">
              <w:rPr>
                <w:b/>
                <w:bCs/>
                <w:sz w:val="24"/>
                <w:szCs w:val="24"/>
                <w:highlight w:val="green"/>
                <w:lang w:eastAsia="x-none"/>
              </w:rPr>
              <w:t>Agreement</w:t>
            </w:r>
            <w:r w:rsidR="00711D59">
              <w:rPr>
                <w:b/>
                <w:bCs/>
                <w:sz w:val="24"/>
                <w:szCs w:val="24"/>
                <w:highlight w:val="green"/>
                <w:lang w:eastAsia="x-none"/>
              </w:rPr>
              <w:t>:</w:t>
            </w:r>
          </w:p>
          <w:p w14:paraId="7C9836F6" w14:textId="77777777" w:rsidR="00601729" w:rsidRPr="00077E71" w:rsidRDefault="00601729" w:rsidP="00601729">
            <w:pPr>
              <w:pStyle w:val="ListParagraph"/>
              <w:ind w:left="0"/>
              <w:jc w:val="both"/>
              <w:rPr>
                <w:rFonts w:eastAsia="Malgun Gothic" w:cs="Times"/>
                <w:lang w:val="en-US"/>
              </w:rPr>
            </w:pPr>
            <w:r w:rsidRPr="00077E71">
              <w:rPr>
                <w:rFonts w:eastAsia="Malgun Gothic" w:cs="Times"/>
                <w:lang w:val="en-US"/>
              </w:rPr>
              <w:t>In scheme 1, at least following UE-B’s behavior in its resource (re-)selection is supported when it receives inter-UE coordination information from UE-A:</w:t>
            </w:r>
          </w:p>
          <w:p w14:paraId="76816DA1" w14:textId="77777777" w:rsidR="00601729" w:rsidRPr="00077E71" w:rsidRDefault="00601729">
            <w:pPr>
              <w:pStyle w:val="ListParagraph"/>
              <w:numPr>
                <w:ilvl w:val="0"/>
                <w:numId w:val="6"/>
              </w:numPr>
              <w:ind w:left="760" w:hanging="360"/>
              <w:contextualSpacing w:val="0"/>
              <w:jc w:val="both"/>
              <w:rPr>
                <w:rFonts w:cs="Times"/>
                <w:highlight w:val="yellow"/>
                <w:lang w:val="en-US"/>
              </w:rPr>
            </w:pPr>
            <w:r w:rsidRPr="00077E71">
              <w:rPr>
                <w:rFonts w:cs="Times"/>
                <w:highlight w:val="yellow"/>
                <w:lang w:val="en-US"/>
              </w:rPr>
              <w:t>For preferred resource set, the following two options are supported:</w:t>
            </w:r>
          </w:p>
          <w:p w14:paraId="5E57B9D7" w14:textId="77777777" w:rsidR="00601729" w:rsidRPr="00077E71" w:rsidRDefault="00601729">
            <w:pPr>
              <w:pStyle w:val="ListParagraph"/>
              <w:numPr>
                <w:ilvl w:val="1"/>
                <w:numId w:val="6"/>
              </w:numPr>
              <w:contextualSpacing w:val="0"/>
              <w:jc w:val="both"/>
              <w:rPr>
                <w:rFonts w:cs="Times"/>
                <w:highlight w:val="yellow"/>
                <w:lang w:val="en-US"/>
              </w:rPr>
            </w:pPr>
            <w:r w:rsidRPr="00077E71">
              <w:rPr>
                <w:rFonts w:cs="Times"/>
                <w:highlight w:val="yellow"/>
                <w:lang w:val="en-US"/>
              </w:rPr>
              <w:lastRenderedPageBreak/>
              <w:t>Option A): UE-B’s resource(s) to be used for its transmission resource (re-)selection is based on both UE-B’s sensing result (if available) and the received coordination information</w:t>
            </w:r>
          </w:p>
          <w:p w14:paraId="66814CC9" w14:textId="77777777" w:rsidR="00601729" w:rsidRPr="00077E71" w:rsidRDefault="00601729">
            <w:pPr>
              <w:pStyle w:val="ListParagraph"/>
              <w:numPr>
                <w:ilvl w:val="2"/>
                <w:numId w:val="6"/>
              </w:numPr>
              <w:contextualSpacing w:val="0"/>
              <w:jc w:val="both"/>
              <w:rPr>
                <w:rFonts w:cs="Times"/>
                <w:lang w:val="en-US"/>
              </w:rPr>
            </w:pPr>
            <w:r w:rsidRPr="00077E71">
              <w:rPr>
                <w:rFonts w:cs="Times"/>
                <w:iCs/>
                <w:lang w:val="en-US"/>
              </w:rPr>
              <w:t>UE-B uses</w:t>
            </w:r>
            <w:r w:rsidRPr="00077E71">
              <w:rPr>
                <w:rFonts w:eastAsia="Malgun Gothic" w:cs="Times"/>
                <w:lang w:val="en-US"/>
              </w:rPr>
              <w:t xml:space="preserve"> in its resource (re-)selection, resource(s) </w:t>
            </w:r>
            <w:r w:rsidRPr="00077E71">
              <w:rPr>
                <w:rFonts w:cs="Times"/>
                <w:iCs/>
                <w:lang w:val="en-US"/>
              </w:rPr>
              <w:t xml:space="preserve">belonging to the </w:t>
            </w:r>
            <w:r w:rsidRPr="00077E71">
              <w:rPr>
                <w:rFonts w:cs="Times"/>
                <w:lang w:val="en-US"/>
              </w:rPr>
              <w:t>preferred resource set in combination with its own sensing result</w:t>
            </w:r>
          </w:p>
          <w:p w14:paraId="096BB981" w14:textId="77777777" w:rsidR="00601729" w:rsidRPr="00077E71" w:rsidRDefault="00601729">
            <w:pPr>
              <w:pStyle w:val="ListParagraph"/>
              <w:numPr>
                <w:ilvl w:val="3"/>
                <w:numId w:val="6"/>
              </w:numPr>
              <w:contextualSpacing w:val="0"/>
              <w:jc w:val="both"/>
              <w:rPr>
                <w:rFonts w:cs="Times"/>
                <w:lang w:val="en-US"/>
              </w:rPr>
            </w:pPr>
            <w:r w:rsidRPr="00077E71">
              <w:rPr>
                <w:rFonts w:cs="Times"/>
                <w:iCs/>
                <w:lang w:val="en-US"/>
              </w:rPr>
              <w:t xml:space="preserve">UE-B uses in its resource </w:t>
            </w:r>
            <w:r w:rsidRPr="00077E71">
              <w:rPr>
                <w:rFonts w:eastAsia="Malgun Gothic" w:cs="Times"/>
                <w:lang w:val="en-US"/>
              </w:rPr>
              <w:t>(re-)</w:t>
            </w:r>
            <w:r w:rsidRPr="00077E71">
              <w:rPr>
                <w:rFonts w:cs="Times"/>
                <w:iCs/>
                <w:lang w:val="en-US"/>
              </w:rPr>
              <w:t xml:space="preserve">selection, resource(s) not belonging to the </w:t>
            </w:r>
            <w:r w:rsidRPr="00077E71">
              <w:rPr>
                <w:rFonts w:cs="Times"/>
                <w:lang w:val="en-US"/>
              </w:rPr>
              <w:t>preferred resource set when condition(s) are met</w:t>
            </w:r>
          </w:p>
          <w:p w14:paraId="04B82E5B" w14:textId="77777777" w:rsidR="00601729" w:rsidRPr="00077E71" w:rsidRDefault="00601729">
            <w:pPr>
              <w:pStyle w:val="ListParagraph"/>
              <w:numPr>
                <w:ilvl w:val="4"/>
                <w:numId w:val="6"/>
              </w:numPr>
              <w:contextualSpacing w:val="0"/>
              <w:jc w:val="both"/>
              <w:rPr>
                <w:rFonts w:cs="Times"/>
                <w:lang w:val="en-US"/>
              </w:rPr>
            </w:pPr>
            <w:r w:rsidRPr="00077E71">
              <w:rPr>
                <w:rFonts w:cs="Times"/>
                <w:lang w:val="en-US"/>
              </w:rPr>
              <w:t>FFS: Details of condition(s)</w:t>
            </w:r>
          </w:p>
          <w:p w14:paraId="28D71E25" w14:textId="77777777" w:rsidR="00601729" w:rsidRPr="00077E71" w:rsidRDefault="00601729">
            <w:pPr>
              <w:pStyle w:val="ListParagraph"/>
              <w:numPr>
                <w:ilvl w:val="3"/>
                <w:numId w:val="6"/>
              </w:numPr>
              <w:contextualSpacing w:val="0"/>
              <w:jc w:val="both"/>
              <w:rPr>
                <w:rFonts w:cs="Times"/>
                <w:lang w:val="en-US"/>
              </w:rPr>
            </w:pPr>
            <w:r w:rsidRPr="00077E71">
              <w:rPr>
                <w:rFonts w:cs="Times"/>
                <w:lang w:val="en-US"/>
              </w:rPr>
              <w:t>This option is supported when UE-B performs sensing/resource exclusion</w:t>
            </w:r>
          </w:p>
          <w:p w14:paraId="5FAC370C" w14:textId="77777777" w:rsidR="00601729" w:rsidRPr="00077E71" w:rsidRDefault="00601729">
            <w:pPr>
              <w:pStyle w:val="ListParagraph"/>
              <w:numPr>
                <w:ilvl w:val="3"/>
                <w:numId w:val="6"/>
              </w:numPr>
              <w:contextualSpacing w:val="0"/>
              <w:jc w:val="both"/>
              <w:rPr>
                <w:rFonts w:cs="Times"/>
                <w:lang w:val="en-US"/>
              </w:rPr>
            </w:pPr>
            <w:r w:rsidRPr="00077E71">
              <w:rPr>
                <w:rFonts w:cs="Times"/>
                <w:lang w:val="en-US"/>
              </w:rPr>
              <w:t xml:space="preserve">FFS: Other details (if any) </w:t>
            </w:r>
          </w:p>
          <w:p w14:paraId="6CC8BDBE" w14:textId="77777777" w:rsidR="00601729" w:rsidRPr="00077E71" w:rsidRDefault="00601729">
            <w:pPr>
              <w:pStyle w:val="ListParagraph"/>
              <w:numPr>
                <w:ilvl w:val="1"/>
                <w:numId w:val="6"/>
              </w:numPr>
              <w:contextualSpacing w:val="0"/>
              <w:jc w:val="both"/>
              <w:rPr>
                <w:rFonts w:cs="Times"/>
                <w:highlight w:val="yellow"/>
                <w:lang w:val="en-US"/>
              </w:rPr>
            </w:pPr>
            <w:r w:rsidRPr="00077E71">
              <w:rPr>
                <w:rFonts w:cs="Times"/>
                <w:highlight w:val="yellow"/>
                <w:lang w:val="en-US"/>
              </w:rPr>
              <w:t>Option B): UE-B’s resource(s) to be used for its transmission resource (re-)selection is based only on the received coordination information</w:t>
            </w:r>
          </w:p>
          <w:p w14:paraId="6C2421EC" w14:textId="77777777" w:rsidR="00601729" w:rsidRPr="00601729" w:rsidRDefault="00601729">
            <w:pPr>
              <w:pStyle w:val="ListParagraph"/>
              <w:numPr>
                <w:ilvl w:val="2"/>
                <w:numId w:val="6"/>
              </w:numPr>
              <w:contextualSpacing w:val="0"/>
              <w:jc w:val="both"/>
              <w:rPr>
                <w:rFonts w:cs="Times"/>
              </w:rPr>
            </w:pPr>
            <w:r w:rsidRPr="00077E71">
              <w:rPr>
                <w:rFonts w:cs="Times"/>
                <w:iCs/>
                <w:lang w:val="en-US"/>
              </w:rPr>
              <w:t xml:space="preserve">UE-B uses in its resource </w:t>
            </w:r>
            <w:r w:rsidRPr="00077E71">
              <w:rPr>
                <w:rFonts w:eastAsia="Malgun Gothic" w:cs="Times"/>
                <w:lang w:val="en-US"/>
              </w:rPr>
              <w:t>(re-)</w:t>
            </w:r>
            <w:r w:rsidRPr="00077E71">
              <w:rPr>
                <w:rFonts w:cs="Times"/>
                <w:iCs/>
                <w:lang w:val="en-US"/>
              </w:rPr>
              <w:t>selection, resource(s) belonging</w:t>
            </w:r>
            <w:r w:rsidRPr="00601729">
              <w:rPr>
                <w:rFonts w:cs="Times"/>
                <w:iCs/>
              </w:rPr>
              <w:t xml:space="preserve"> to </w:t>
            </w:r>
            <w:proofErr w:type="spellStart"/>
            <w:r w:rsidRPr="00601729">
              <w:rPr>
                <w:rFonts w:cs="Times"/>
                <w:iCs/>
              </w:rPr>
              <w:t>the</w:t>
            </w:r>
            <w:proofErr w:type="spellEnd"/>
            <w:r w:rsidRPr="00601729">
              <w:rPr>
                <w:rFonts w:cs="Times"/>
                <w:iCs/>
              </w:rPr>
              <w:t xml:space="preserve"> </w:t>
            </w:r>
            <w:proofErr w:type="spellStart"/>
            <w:r w:rsidRPr="00601729">
              <w:rPr>
                <w:rFonts w:cs="Times"/>
              </w:rPr>
              <w:t>preferred</w:t>
            </w:r>
            <w:proofErr w:type="spellEnd"/>
            <w:r w:rsidRPr="00601729">
              <w:rPr>
                <w:rFonts w:cs="Times"/>
              </w:rPr>
              <w:t xml:space="preserve"> </w:t>
            </w:r>
            <w:proofErr w:type="spellStart"/>
            <w:r w:rsidRPr="00601729">
              <w:rPr>
                <w:rFonts w:cs="Times"/>
              </w:rPr>
              <w:t>resource</w:t>
            </w:r>
            <w:proofErr w:type="spellEnd"/>
            <w:r w:rsidRPr="00601729">
              <w:rPr>
                <w:rFonts w:cs="Times"/>
              </w:rPr>
              <w:t xml:space="preserve"> set</w:t>
            </w:r>
          </w:p>
          <w:p w14:paraId="41365D56" w14:textId="77777777" w:rsidR="00601729" w:rsidRPr="00601729" w:rsidRDefault="00601729">
            <w:pPr>
              <w:pStyle w:val="ListParagraph"/>
              <w:numPr>
                <w:ilvl w:val="3"/>
                <w:numId w:val="6"/>
              </w:numPr>
              <w:contextualSpacing w:val="0"/>
              <w:jc w:val="both"/>
              <w:rPr>
                <w:rFonts w:cs="Times"/>
              </w:rPr>
            </w:pPr>
            <w:proofErr w:type="spellStart"/>
            <w:r w:rsidRPr="00601729">
              <w:rPr>
                <w:rFonts w:cs="Times"/>
              </w:rPr>
              <w:t>This</w:t>
            </w:r>
            <w:proofErr w:type="spellEnd"/>
            <w:r w:rsidRPr="00601729">
              <w:rPr>
                <w:rFonts w:cs="Times"/>
              </w:rPr>
              <w:t xml:space="preserve"> option is </w:t>
            </w:r>
            <w:proofErr w:type="spellStart"/>
            <w:r w:rsidRPr="00601729">
              <w:rPr>
                <w:rFonts w:cs="Times"/>
              </w:rPr>
              <w:t>supported</w:t>
            </w:r>
            <w:proofErr w:type="spellEnd"/>
            <w:r w:rsidRPr="00601729">
              <w:rPr>
                <w:rFonts w:cs="Times"/>
              </w:rPr>
              <w:t xml:space="preserve"> at </w:t>
            </w:r>
            <w:proofErr w:type="spellStart"/>
            <w:r w:rsidRPr="00601729">
              <w:rPr>
                <w:rFonts w:cs="Times"/>
              </w:rPr>
              <w:t>least</w:t>
            </w:r>
            <w:proofErr w:type="spellEnd"/>
            <w:r w:rsidRPr="00601729">
              <w:rPr>
                <w:rFonts w:cs="Times"/>
              </w:rPr>
              <w:t xml:space="preserve"> </w:t>
            </w:r>
            <w:proofErr w:type="spellStart"/>
            <w:r w:rsidRPr="00601729">
              <w:rPr>
                <w:rFonts w:cs="Times"/>
              </w:rPr>
              <w:t>when</w:t>
            </w:r>
            <w:proofErr w:type="spellEnd"/>
            <w:r w:rsidRPr="00601729">
              <w:rPr>
                <w:rFonts w:cs="Times"/>
              </w:rPr>
              <w:t xml:space="preserve"> UE-B </w:t>
            </w:r>
            <w:proofErr w:type="spellStart"/>
            <w:r w:rsidRPr="00601729">
              <w:rPr>
                <w:rFonts w:cs="Times"/>
              </w:rPr>
              <w:t>does</w:t>
            </w:r>
            <w:proofErr w:type="spellEnd"/>
            <w:r w:rsidRPr="00601729">
              <w:rPr>
                <w:rFonts w:cs="Times"/>
              </w:rPr>
              <w:t xml:space="preserve"> </w:t>
            </w:r>
            <w:proofErr w:type="spellStart"/>
            <w:r w:rsidRPr="00601729">
              <w:rPr>
                <w:rFonts w:cs="Times"/>
              </w:rPr>
              <w:t>not</w:t>
            </w:r>
            <w:proofErr w:type="spellEnd"/>
            <w:r w:rsidRPr="00601729">
              <w:rPr>
                <w:rFonts w:cs="Times"/>
              </w:rPr>
              <w:t xml:space="preserve"> support </w:t>
            </w:r>
            <w:proofErr w:type="spellStart"/>
            <w:r w:rsidRPr="00601729">
              <w:rPr>
                <w:rFonts w:cs="Times"/>
              </w:rPr>
              <w:t>sensing</w:t>
            </w:r>
            <w:proofErr w:type="spellEnd"/>
            <w:r w:rsidRPr="00601729">
              <w:rPr>
                <w:rFonts w:cs="Times"/>
              </w:rPr>
              <w:t>/</w:t>
            </w:r>
            <w:proofErr w:type="spellStart"/>
            <w:r w:rsidRPr="00601729">
              <w:rPr>
                <w:rFonts w:cs="Times"/>
              </w:rPr>
              <w:t>resource</w:t>
            </w:r>
            <w:proofErr w:type="spellEnd"/>
            <w:r w:rsidRPr="00601729">
              <w:rPr>
                <w:rFonts w:cs="Times"/>
              </w:rPr>
              <w:t xml:space="preserve"> </w:t>
            </w:r>
            <w:proofErr w:type="spellStart"/>
            <w:r w:rsidRPr="00601729">
              <w:rPr>
                <w:rFonts w:cs="Times"/>
              </w:rPr>
              <w:t>exclusion</w:t>
            </w:r>
            <w:proofErr w:type="spellEnd"/>
          </w:p>
          <w:p w14:paraId="5DA776CB" w14:textId="77777777" w:rsidR="00601729" w:rsidRPr="00601729" w:rsidRDefault="00601729">
            <w:pPr>
              <w:pStyle w:val="ListParagraph"/>
              <w:numPr>
                <w:ilvl w:val="4"/>
                <w:numId w:val="6"/>
              </w:numPr>
              <w:contextualSpacing w:val="0"/>
              <w:jc w:val="both"/>
              <w:rPr>
                <w:rFonts w:cs="Times"/>
              </w:rPr>
            </w:pPr>
            <w:r w:rsidRPr="00601729">
              <w:rPr>
                <w:rFonts w:cs="Times"/>
              </w:rPr>
              <w:t xml:space="preserve">FFS: </w:t>
            </w:r>
            <w:proofErr w:type="spellStart"/>
            <w:r w:rsidRPr="00601729">
              <w:rPr>
                <w:rFonts w:cs="Times"/>
              </w:rPr>
              <w:t>Whether</w:t>
            </w:r>
            <w:proofErr w:type="spellEnd"/>
            <w:r w:rsidRPr="00601729">
              <w:rPr>
                <w:rFonts w:cs="Times"/>
              </w:rPr>
              <w:t xml:space="preserve"> </w:t>
            </w:r>
            <w:proofErr w:type="spellStart"/>
            <w:r w:rsidRPr="00601729">
              <w:rPr>
                <w:rFonts w:cs="Times"/>
              </w:rPr>
              <w:t>the</w:t>
            </w:r>
            <w:proofErr w:type="spellEnd"/>
            <w:r w:rsidRPr="00601729">
              <w:rPr>
                <w:rFonts w:cs="Times"/>
              </w:rPr>
              <w:t xml:space="preserve"> support is </w:t>
            </w:r>
            <w:proofErr w:type="spellStart"/>
            <w:r w:rsidRPr="00601729">
              <w:rPr>
                <w:rFonts w:cs="Times"/>
              </w:rPr>
              <w:t>conditional</w:t>
            </w:r>
            <w:proofErr w:type="spellEnd"/>
            <w:r w:rsidRPr="00601729">
              <w:rPr>
                <w:rFonts w:cs="Times"/>
              </w:rPr>
              <w:t xml:space="preserve"> </w:t>
            </w:r>
            <w:proofErr w:type="spellStart"/>
            <w:r w:rsidRPr="00601729">
              <w:rPr>
                <w:rFonts w:cs="Times"/>
              </w:rPr>
              <w:t>or</w:t>
            </w:r>
            <w:proofErr w:type="spellEnd"/>
            <w:r w:rsidRPr="00601729">
              <w:rPr>
                <w:rFonts w:cs="Times"/>
              </w:rPr>
              <w:t xml:space="preserve"> UE </w:t>
            </w:r>
            <w:proofErr w:type="spellStart"/>
            <w:r w:rsidRPr="00601729">
              <w:rPr>
                <w:rFonts w:cs="Times"/>
              </w:rPr>
              <w:t>capability</w:t>
            </w:r>
            <w:proofErr w:type="spellEnd"/>
          </w:p>
          <w:p w14:paraId="7C853FAE" w14:textId="77777777" w:rsidR="00601729" w:rsidRPr="00601729" w:rsidRDefault="00601729">
            <w:pPr>
              <w:pStyle w:val="ListParagraph"/>
              <w:numPr>
                <w:ilvl w:val="3"/>
                <w:numId w:val="6"/>
              </w:numPr>
              <w:contextualSpacing w:val="0"/>
              <w:jc w:val="both"/>
              <w:rPr>
                <w:rFonts w:cs="Times"/>
              </w:rPr>
            </w:pPr>
            <w:r w:rsidRPr="00601729">
              <w:rPr>
                <w:rFonts w:cs="Times"/>
              </w:rPr>
              <w:t xml:space="preserve">FFS: </w:t>
            </w:r>
            <w:proofErr w:type="spellStart"/>
            <w:r w:rsidRPr="00601729">
              <w:rPr>
                <w:rFonts w:eastAsia="Malgun Gothic" w:cs="Times"/>
              </w:rPr>
              <w:t>Other</w:t>
            </w:r>
            <w:proofErr w:type="spellEnd"/>
            <w:r w:rsidRPr="00601729">
              <w:rPr>
                <w:rFonts w:eastAsia="Malgun Gothic" w:cs="Times"/>
              </w:rPr>
              <w:t xml:space="preserve"> </w:t>
            </w:r>
            <w:proofErr w:type="spellStart"/>
            <w:r w:rsidRPr="00601729">
              <w:rPr>
                <w:rFonts w:eastAsia="Malgun Gothic" w:cs="Times"/>
              </w:rPr>
              <w:t>details</w:t>
            </w:r>
            <w:proofErr w:type="spellEnd"/>
            <w:r w:rsidRPr="00601729">
              <w:rPr>
                <w:rFonts w:eastAsia="Malgun Gothic" w:cs="Times"/>
              </w:rPr>
              <w:t xml:space="preserve"> (</w:t>
            </w:r>
            <w:proofErr w:type="spellStart"/>
            <w:r w:rsidRPr="00601729">
              <w:rPr>
                <w:rFonts w:eastAsia="Malgun Gothic" w:cs="Times"/>
              </w:rPr>
              <w:t>if</w:t>
            </w:r>
            <w:proofErr w:type="spellEnd"/>
            <w:r w:rsidRPr="00601729">
              <w:rPr>
                <w:rFonts w:eastAsia="Malgun Gothic" w:cs="Times"/>
              </w:rPr>
              <w:t xml:space="preserve"> </w:t>
            </w:r>
            <w:proofErr w:type="spellStart"/>
            <w:r w:rsidRPr="00601729">
              <w:rPr>
                <w:rFonts w:eastAsia="Malgun Gothic" w:cs="Times"/>
              </w:rPr>
              <w:t>any</w:t>
            </w:r>
            <w:proofErr w:type="spellEnd"/>
            <w:r w:rsidRPr="00601729">
              <w:rPr>
                <w:rFonts w:eastAsia="Malgun Gothic" w:cs="Times"/>
              </w:rPr>
              <w:t>)</w:t>
            </w:r>
          </w:p>
          <w:p w14:paraId="1EE8F2AB" w14:textId="77777777" w:rsidR="00601729" w:rsidRPr="00B63E92" w:rsidRDefault="00601729">
            <w:pPr>
              <w:pStyle w:val="ListParagraph"/>
              <w:numPr>
                <w:ilvl w:val="1"/>
                <w:numId w:val="6"/>
              </w:numPr>
              <w:contextualSpacing w:val="0"/>
              <w:jc w:val="both"/>
              <w:rPr>
                <w:rFonts w:cs="Times"/>
              </w:rPr>
            </w:pPr>
            <w:r w:rsidRPr="00B63E92">
              <w:rPr>
                <w:rFonts w:cs="Times"/>
              </w:rPr>
              <w:t xml:space="preserve">FFS: </w:t>
            </w:r>
            <w:proofErr w:type="spellStart"/>
            <w:r w:rsidRPr="00B63E92">
              <w:rPr>
                <w:rFonts w:cs="Times"/>
              </w:rPr>
              <w:t>Other</w:t>
            </w:r>
            <w:proofErr w:type="spellEnd"/>
            <w:r w:rsidRPr="00B63E92">
              <w:rPr>
                <w:rFonts w:cs="Times"/>
              </w:rPr>
              <w:t xml:space="preserve"> option(s), and </w:t>
            </w:r>
            <w:proofErr w:type="spellStart"/>
            <w:r w:rsidRPr="00B63E92">
              <w:rPr>
                <w:rFonts w:eastAsia="Malgun Gothic" w:cs="Times"/>
              </w:rPr>
              <w:t>other</w:t>
            </w:r>
            <w:proofErr w:type="spellEnd"/>
            <w:r w:rsidRPr="00B63E92">
              <w:rPr>
                <w:rFonts w:eastAsia="Malgun Gothic" w:cs="Times"/>
              </w:rPr>
              <w:t xml:space="preserve"> </w:t>
            </w:r>
            <w:proofErr w:type="spellStart"/>
            <w:r w:rsidRPr="00B63E92">
              <w:rPr>
                <w:rFonts w:eastAsia="Malgun Gothic" w:cs="Times"/>
              </w:rPr>
              <w:t>details</w:t>
            </w:r>
            <w:proofErr w:type="spellEnd"/>
            <w:r w:rsidRPr="00B63E92">
              <w:rPr>
                <w:rFonts w:eastAsia="Malgun Gothic" w:cs="Times"/>
              </w:rPr>
              <w:t xml:space="preserve"> (</w:t>
            </w:r>
            <w:proofErr w:type="spellStart"/>
            <w:r w:rsidRPr="00B63E92">
              <w:rPr>
                <w:rFonts w:eastAsia="Malgun Gothic" w:cs="Times"/>
              </w:rPr>
              <w:t>if</w:t>
            </w:r>
            <w:proofErr w:type="spellEnd"/>
            <w:r w:rsidRPr="00B63E92">
              <w:rPr>
                <w:rFonts w:eastAsia="Malgun Gothic" w:cs="Times"/>
              </w:rPr>
              <w:t xml:space="preserve"> </w:t>
            </w:r>
            <w:proofErr w:type="spellStart"/>
            <w:r w:rsidRPr="00B63E92">
              <w:rPr>
                <w:rFonts w:eastAsia="Malgun Gothic" w:cs="Times"/>
              </w:rPr>
              <w:t>any</w:t>
            </w:r>
            <w:proofErr w:type="spellEnd"/>
            <w:r w:rsidRPr="00B63E92">
              <w:rPr>
                <w:rFonts w:eastAsia="Malgun Gothic" w:cs="Times"/>
              </w:rPr>
              <w:t>)</w:t>
            </w:r>
          </w:p>
          <w:p w14:paraId="69B258B8" w14:textId="77777777" w:rsidR="00601729" w:rsidRPr="003B29E8" w:rsidRDefault="00601729">
            <w:pPr>
              <w:pStyle w:val="ListParagraph"/>
              <w:numPr>
                <w:ilvl w:val="0"/>
                <w:numId w:val="6"/>
              </w:numPr>
              <w:ind w:left="760" w:hanging="360"/>
              <w:contextualSpacing w:val="0"/>
              <w:jc w:val="both"/>
              <w:rPr>
                <w:rFonts w:cs="Times"/>
              </w:rPr>
            </w:pPr>
            <w:r w:rsidRPr="003B29E8">
              <w:rPr>
                <w:rFonts w:cs="Times"/>
              </w:rPr>
              <w:t>For non-</w:t>
            </w:r>
            <w:proofErr w:type="spellStart"/>
            <w:r w:rsidRPr="003B29E8">
              <w:rPr>
                <w:rFonts w:cs="Times"/>
              </w:rPr>
              <w:t>preferred</w:t>
            </w:r>
            <w:proofErr w:type="spellEnd"/>
            <w:r w:rsidRPr="003B29E8">
              <w:rPr>
                <w:rFonts w:cs="Times"/>
              </w:rPr>
              <w:t xml:space="preserve"> </w:t>
            </w:r>
            <w:proofErr w:type="spellStart"/>
            <w:r w:rsidRPr="003B29E8">
              <w:rPr>
                <w:rFonts w:cs="Times"/>
              </w:rPr>
              <w:t>resource</w:t>
            </w:r>
            <w:proofErr w:type="spellEnd"/>
            <w:r w:rsidRPr="003B29E8">
              <w:rPr>
                <w:rFonts w:cs="Times"/>
              </w:rPr>
              <w:t xml:space="preserve"> set, </w:t>
            </w:r>
          </w:p>
          <w:p w14:paraId="7A02796F" w14:textId="77777777" w:rsidR="00601729" w:rsidRPr="003B29E8" w:rsidRDefault="00601729">
            <w:pPr>
              <w:pStyle w:val="ListParagraph"/>
              <w:numPr>
                <w:ilvl w:val="1"/>
                <w:numId w:val="6"/>
              </w:numPr>
              <w:contextualSpacing w:val="0"/>
              <w:jc w:val="both"/>
              <w:rPr>
                <w:rFonts w:cs="Times"/>
              </w:rPr>
            </w:pPr>
            <w:r w:rsidRPr="00EC1416">
              <w:rPr>
                <w:rFonts w:cs="Times"/>
                <w:highlight w:val="yellow"/>
              </w:rPr>
              <w:t>UE-</w:t>
            </w:r>
            <w:proofErr w:type="spellStart"/>
            <w:r w:rsidRPr="00EC1416">
              <w:rPr>
                <w:rFonts w:cs="Times"/>
                <w:highlight w:val="yellow"/>
              </w:rPr>
              <w:t>B’s</w:t>
            </w:r>
            <w:proofErr w:type="spellEnd"/>
            <w:r w:rsidRPr="00EC1416">
              <w:rPr>
                <w:rFonts w:cs="Times"/>
                <w:highlight w:val="yellow"/>
              </w:rPr>
              <w:t xml:space="preserve"> </w:t>
            </w:r>
            <w:proofErr w:type="spellStart"/>
            <w:r w:rsidRPr="00EC1416">
              <w:rPr>
                <w:rFonts w:cs="Times"/>
                <w:highlight w:val="yellow"/>
              </w:rPr>
              <w:t>resource</w:t>
            </w:r>
            <w:proofErr w:type="spellEnd"/>
            <w:r w:rsidRPr="00EC1416">
              <w:rPr>
                <w:rFonts w:cs="Times"/>
                <w:highlight w:val="yellow"/>
              </w:rPr>
              <w:t xml:space="preserve">(s) to </w:t>
            </w:r>
            <w:proofErr w:type="spellStart"/>
            <w:r w:rsidRPr="00EC1416">
              <w:rPr>
                <w:rFonts w:cs="Times"/>
                <w:highlight w:val="yellow"/>
              </w:rPr>
              <w:t>be</w:t>
            </w:r>
            <w:proofErr w:type="spellEnd"/>
            <w:r w:rsidRPr="00EC1416">
              <w:rPr>
                <w:rFonts w:cs="Times"/>
                <w:highlight w:val="yellow"/>
              </w:rPr>
              <w:t xml:space="preserve"> </w:t>
            </w:r>
            <w:proofErr w:type="spellStart"/>
            <w:r w:rsidRPr="00EC1416">
              <w:rPr>
                <w:rFonts w:cs="Times"/>
                <w:highlight w:val="yellow"/>
              </w:rPr>
              <w:t>used</w:t>
            </w:r>
            <w:proofErr w:type="spellEnd"/>
            <w:r w:rsidRPr="00EC1416">
              <w:rPr>
                <w:rFonts w:cs="Times"/>
                <w:highlight w:val="yellow"/>
              </w:rPr>
              <w:t xml:space="preserve"> for </w:t>
            </w:r>
            <w:proofErr w:type="spellStart"/>
            <w:r w:rsidRPr="00EC1416">
              <w:rPr>
                <w:rFonts w:cs="Times"/>
                <w:highlight w:val="yellow"/>
              </w:rPr>
              <w:t>its</w:t>
            </w:r>
            <w:proofErr w:type="spellEnd"/>
            <w:r w:rsidRPr="00EC1416">
              <w:rPr>
                <w:rFonts w:cs="Times"/>
                <w:highlight w:val="yellow"/>
              </w:rPr>
              <w:t xml:space="preserve"> transmission </w:t>
            </w:r>
            <w:proofErr w:type="spellStart"/>
            <w:r w:rsidRPr="00EC1416">
              <w:rPr>
                <w:rFonts w:cs="Times"/>
                <w:highlight w:val="yellow"/>
              </w:rPr>
              <w:t>resource</w:t>
            </w:r>
            <w:proofErr w:type="spellEnd"/>
            <w:r w:rsidRPr="00EC1416">
              <w:rPr>
                <w:rFonts w:cs="Times"/>
                <w:highlight w:val="yellow"/>
              </w:rPr>
              <w:t xml:space="preserve"> (</w:t>
            </w:r>
            <w:proofErr w:type="spellStart"/>
            <w:r w:rsidRPr="00EC1416">
              <w:rPr>
                <w:rFonts w:cs="Times"/>
                <w:highlight w:val="yellow"/>
              </w:rPr>
              <w:t>re</w:t>
            </w:r>
            <w:proofErr w:type="spellEnd"/>
            <w:r w:rsidRPr="00EC1416">
              <w:rPr>
                <w:rFonts w:cs="Times"/>
                <w:highlight w:val="yellow"/>
              </w:rPr>
              <w:t>-)</w:t>
            </w:r>
            <w:proofErr w:type="spellStart"/>
            <w:r w:rsidRPr="00EC1416">
              <w:rPr>
                <w:rFonts w:cs="Times"/>
                <w:highlight w:val="yellow"/>
              </w:rPr>
              <w:t>selection</w:t>
            </w:r>
            <w:proofErr w:type="spellEnd"/>
            <w:r w:rsidRPr="00EC1416">
              <w:rPr>
                <w:rFonts w:cs="Times"/>
                <w:highlight w:val="yellow"/>
              </w:rPr>
              <w:t xml:space="preserve"> is </w:t>
            </w:r>
            <w:proofErr w:type="spellStart"/>
            <w:r w:rsidRPr="00EC1416">
              <w:rPr>
                <w:rFonts w:cs="Times"/>
                <w:highlight w:val="yellow"/>
              </w:rPr>
              <w:t>based</w:t>
            </w:r>
            <w:proofErr w:type="spellEnd"/>
            <w:r w:rsidRPr="00EC1416">
              <w:rPr>
                <w:rFonts w:cs="Times"/>
                <w:highlight w:val="yellow"/>
              </w:rPr>
              <w:t xml:space="preserve"> on </w:t>
            </w:r>
            <w:proofErr w:type="spellStart"/>
            <w:r w:rsidRPr="00EC1416">
              <w:rPr>
                <w:rFonts w:cs="Times"/>
                <w:highlight w:val="yellow"/>
              </w:rPr>
              <w:t>both</w:t>
            </w:r>
            <w:proofErr w:type="spellEnd"/>
            <w:r w:rsidRPr="00EC1416">
              <w:rPr>
                <w:rFonts w:cs="Times"/>
                <w:highlight w:val="yellow"/>
              </w:rPr>
              <w:t xml:space="preserve"> UE-</w:t>
            </w:r>
            <w:proofErr w:type="spellStart"/>
            <w:r w:rsidRPr="00EC1416">
              <w:rPr>
                <w:rFonts w:cs="Times"/>
                <w:highlight w:val="yellow"/>
              </w:rPr>
              <w:t>B’s</w:t>
            </w:r>
            <w:proofErr w:type="spellEnd"/>
            <w:r w:rsidRPr="00EC1416">
              <w:rPr>
                <w:rFonts w:cs="Times"/>
                <w:highlight w:val="yellow"/>
              </w:rPr>
              <w:t xml:space="preserve"> </w:t>
            </w:r>
            <w:proofErr w:type="spellStart"/>
            <w:r w:rsidRPr="00EC1416">
              <w:rPr>
                <w:rFonts w:cs="Times"/>
                <w:highlight w:val="yellow"/>
              </w:rPr>
              <w:t>sensing</w:t>
            </w:r>
            <w:proofErr w:type="spellEnd"/>
            <w:r w:rsidRPr="00EC1416">
              <w:rPr>
                <w:rFonts w:cs="Times"/>
                <w:highlight w:val="yellow"/>
              </w:rPr>
              <w:t xml:space="preserve"> </w:t>
            </w:r>
            <w:proofErr w:type="spellStart"/>
            <w:r w:rsidRPr="00EC1416">
              <w:rPr>
                <w:rFonts w:cs="Times"/>
                <w:highlight w:val="yellow"/>
              </w:rPr>
              <w:t>result</w:t>
            </w:r>
            <w:proofErr w:type="spellEnd"/>
            <w:r w:rsidRPr="003B29E8">
              <w:rPr>
                <w:rFonts w:cs="Times"/>
              </w:rPr>
              <w:t xml:space="preserve"> </w:t>
            </w:r>
            <w:r w:rsidRPr="003B29E8">
              <w:rPr>
                <w:rFonts w:cs="Times"/>
                <w:highlight w:val="cyan"/>
              </w:rPr>
              <w:t>(</w:t>
            </w:r>
            <w:proofErr w:type="spellStart"/>
            <w:r w:rsidRPr="003B29E8">
              <w:rPr>
                <w:rFonts w:cs="Times"/>
                <w:highlight w:val="cyan"/>
              </w:rPr>
              <w:t>if</w:t>
            </w:r>
            <w:proofErr w:type="spellEnd"/>
            <w:r w:rsidRPr="003B29E8">
              <w:rPr>
                <w:rFonts w:cs="Times"/>
                <w:highlight w:val="cyan"/>
              </w:rPr>
              <w:t xml:space="preserve"> </w:t>
            </w:r>
            <w:proofErr w:type="spellStart"/>
            <w:r w:rsidRPr="003B29E8">
              <w:rPr>
                <w:rFonts w:cs="Times"/>
                <w:highlight w:val="cyan"/>
              </w:rPr>
              <w:t>available</w:t>
            </w:r>
            <w:proofErr w:type="spellEnd"/>
            <w:r w:rsidRPr="003B29E8">
              <w:rPr>
                <w:rFonts w:cs="Times"/>
                <w:highlight w:val="cyan"/>
              </w:rPr>
              <w:t>)</w:t>
            </w:r>
            <w:r w:rsidRPr="003B29E8">
              <w:rPr>
                <w:rFonts w:cs="Times"/>
              </w:rPr>
              <w:t xml:space="preserve"> </w:t>
            </w:r>
            <w:r w:rsidRPr="00EC1416">
              <w:rPr>
                <w:rFonts w:cs="Times"/>
                <w:highlight w:val="yellow"/>
              </w:rPr>
              <w:t xml:space="preserve">and </w:t>
            </w:r>
            <w:proofErr w:type="spellStart"/>
            <w:r w:rsidRPr="00EC1416">
              <w:rPr>
                <w:rFonts w:cs="Times"/>
                <w:highlight w:val="yellow"/>
              </w:rPr>
              <w:t>the</w:t>
            </w:r>
            <w:proofErr w:type="spellEnd"/>
            <w:r w:rsidRPr="00EC1416">
              <w:rPr>
                <w:rFonts w:cs="Times"/>
                <w:highlight w:val="yellow"/>
              </w:rPr>
              <w:t xml:space="preserve"> </w:t>
            </w:r>
            <w:proofErr w:type="spellStart"/>
            <w:r w:rsidRPr="00EC1416">
              <w:rPr>
                <w:rFonts w:cs="Times"/>
                <w:highlight w:val="yellow"/>
              </w:rPr>
              <w:t>received</w:t>
            </w:r>
            <w:proofErr w:type="spellEnd"/>
            <w:r w:rsidRPr="00EC1416">
              <w:rPr>
                <w:rFonts w:cs="Times"/>
                <w:highlight w:val="yellow"/>
              </w:rPr>
              <w:t xml:space="preserve"> </w:t>
            </w:r>
            <w:proofErr w:type="spellStart"/>
            <w:r w:rsidRPr="00EC1416">
              <w:rPr>
                <w:rFonts w:cs="Times"/>
                <w:highlight w:val="yellow"/>
              </w:rPr>
              <w:t>coordination</w:t>
            </w:r>
            <w:proofErr w:type="spellEnd"/>
            <w:r w:rsidRPr="00EC1416">
              <w:rPr>
                <w:rFonts w:cs="Times"/>
                <w:highlight w:val="yellow"/>
              </w:rPr>
              <w:t xml:space="preserve"> </w:t>
            </w:r>
            <w:proofErr w:type="spellStart"/>
            <w:r w:rsidRPr="00EC1416">
              <w:rPr>
                <w:rFonts w:cs="Times"/>
                <w:highlight w:val="yellow"/>
              </w:rPr>
              <w:t>information</w:t>
            </w:r>
            <w:proofErr w:type="spellEnd"/>
            <w:r w:rsidRPr="003B29E8">
              <w:rPr>
                <w:rFonts w:cs="Times"/>
              </w:rPr>
              <w:t xml:space="preserve"> </w:t>
            </w:r>
          </w:p>
          <w:p w14:paraId="4BF99B6C" w14:textId="77777777" w:rsidR="00601729" w:rsidRPr="003B29E8" w:rsidRDefault="00601729">
            <w:pPr>
              <w:pStyle w:val="ListParagraph"/>
              <w:numPr>
                <w:ilvl w:val="2"/>
                <w:numId w:val="6"/>
              </w:numPr>
              <w:contextualSpacing w:val="0"/>
              <w:jc w:val="both"/>
              <w:rPr>
                <w:rFonts w:cs="Times"/>
              </w:rPr>
            </w:pPr>
            <w:r w:rsidRPr="003B29E8">
              <w:rPr>
                <w:rFonts w:cs="Times"/>
                <w:iCs/>
              </w:rPr>
              <w:t xml:space="preserve">UE-B </w:t>
            </w:r>
            <w:proofErr w:type="spellStart"/>
            <w:r w:rsidRPr="003B29E8">
              <w:rPr>
                <w:rFonts w:cs="Times"/>
                <w:iCs/>
              </w:rPr>
              <w:t>excludes</w:t>
            </w:r>
            <w:proofErr w:type="spellEnd"/>
            <w:r w:rsidRPr="003B29E8">
              <w:rPr>
                <w:rFonts w:cs="Times"/>
                <w:iCs/>
              </w:rPr>
              <w:t xml:space="preserve"> </w:t>
            </w:r>
            <w:r w:rsidRPr="003B29E8">
              <w:rPr>
                <w:rFonts w:eastAsia="Malgun Gothic" w:cs="Times"/>
              </w:rPr>
              <w:t xml:space="preserve">in </w:t>
            </w:r>
            <w:proofErr w:type="spellStart"/>
            <w:r w:rsidRPr="003B29E8">
              <w:rPr>
                <w:rFonts w:eastAsia="Malgun Gothic" w:cs="Times"/>
              </w:rPr>
              <w:t>its</w:t>
            </w:r>
            <w:proofErr w:type="spellEnd"/>
            <w:r w:rsidRPr="003B29E8">
              <w:rPr>
                <w:rFonts w:eastAsia="Malgun Gothic" w:cs="Times"/>
              </w:rPr>
              <w:t xml:space="preserve"> </w:t>
            </w:r>
            <w:proofErr w:type="spellStart"/>
            <w:r w:rsidRPr="003B29E8">
              <w:rPr>
                <w:rFonts w:eastAsia="Malgun Gothic" w:cs="Times"/>
              </w:rPr>
              <w:t>resource</w:t>
            </w:r>
            <w:proofErr w:type="spellEnd"/>
            <w:r w:rsidRPr="003B29E8">
              <w:rPr>
                <w:rFonts w:eastAsia="Malgun Gothic" w:cs="Times"/>
              </w:rPr>
              <w:t xml:space="preserve"> (</w:t>
            </w:r>
            <w:proofErr w:type="spellStart"/>
            <w:r w:rsidRPr="003B29E8">
              <w:rPr>
                <w:rFonts w:eastAsia="Malgun Gothic" w:cs="Times"/>
              </w:rPr>
              <w:t>re</w:t>
            </w:r>
            <w:proofErr w:type="spellEnd"/>
            <w:r w:rsidRPr="003B29E8">
              <w:rPr>
                <w:rFonts w:eastAsia="Malgun Gothic" w:cs="Times"/>
              </w:rPr>
              <w:t>-)</w:t>
            </w:r>
            <w:proofErr w:type="spellStart"/>
            <w:r w:rsidRPr="003B29E8">
              <w:rPr>
                <w:rFonts w:eastAsia="Malgun Gothic" w:cs="Times"/>
              </w:rPr>
              <w:t>selection</w:t>
            </w:r>
            <w:proofErr w:type="spellEnd"/>
            <w:r w:rsidRPr="003B29E8">
              <w:rPr>
                <w:rFonts w:cs="Times"/>
                <w:iCs/>
              </w:rPr>
              <w:t xml:space="preserve">, </w:t>
            </w:r>
            <w:proofErr w:type="spellStart"/>
            <w:r w:rsidRPr="003B29E8">
              <w:rPr>
                <w:rFonts w:cs="Times"/>
                <w:iCs/>
              </w:rPr>
              <w:t>resource</w:t>
            </w:r>
            <w:proofErr w:type="spellEnd"/>
            <w:r w:rsidRPr="003B29E8">
              <w:rPr>
                <w:rFonts w:cs="Times"/>
                <w:iCs/>
              </w:rPr>
              <w:t xml:space="preserve">(s) </w:t>
            </w:r>
            <w:proofErr w:type="spellStart"/>
            <w:r w:rsidRPr="003B29E8">
              <w:rPr>
                <w:rFonts w:cs="Times"/>
                <w:iCs/>
              </w:rPr>
              <w:t>overlapping</w:t>
            </w:r>
            <w:proofErr w:type="spellEnd"/>
            <w:r w:rsidRPr="003B29E8">
              <w:rPr>
                <w:rFonts w:cs="Times"/>
                <w:iCs/>
              </w:rPr>
              <w:t xml:space="preserve"> </w:t>
            </w:r>
            <w:proofErr w:type="spellStart"/>
            <w:r w:rsidRPr="003B29E8">
              <w:rPr>
                <w:rFonts w:cs="Times"/>
                <w:iCs/>
              </w:rPr>
              <w:t>with</w:t>
            </w:r>
            <w:proofErr w:type="spellEnd"/>
            <w:r w:rsidRPr="003B29E8">
              <w:rPr>
                <w:rFonts w:cs="Times"/>
                <w:iCs/>
              </w:rPr>
              <w:t xml:space="preserve"> </w:t>
            </w:r>
            <w:proofErr w:type="spellStart"/>
            <w:r w:rsidRPr="003B29E8">
              <w:rPr>
                <w:rFonts w:cs="Times"/>
                <w:iCs/>
              </w:rPr>
              <w:t>the</w:t>
            </w:r>
            <w:proofErr w:type="spellEnd"/>
            <w:r w:rsidRPr="003B29E8">
              <w:rPr>
                <w:rFonts w:cs="Times"/>
                <w:iCs/>
              </w:rPr>
              <w:t xml:space="preserve"> </w:t>
            </w:r>
            <w:r w:rsidRPr="003B29E8">
              <w:rPr>
                <w:rFonts w:cs="Times"/>
              </w:rPr>
              <w:t>non-</w:t>
            </w:r>
            <w:proofErr w:type="spellStart"/>
            <w:r w:rsidRPr="003B29E8">
              <w:rPr>
                <w:rFonts w:cs="Times"/>
              </w:rPr>
              <w:t>preferred</w:t>
            </w:r>
            <w:proofErr w:type="spellEnd"/>
            <w:r w:rsidRPr="003B29E8">
              <w:rPr>
                <w:rFonts w:cs="Times"/>
              </w:rPr>
              <w:t xml:space="preserve"> </w:t>
            </w:r>
            <w:proofErr w:type="spellStart"/>
            <w:r w:rsidRPr="003B29E8">
              <w:rPr>
                <w:rFonts w:cs="Times"/>
              </w:rPr>
              <w:t>resource</w:t>
            </w:r>
            <w:proofErr w:type="spellEnd"/>
            <w:r w:rsidRPr="003B29E8">
              <w:rPr>
                <w:rFonts w:cs="Times"/>
              </w:rPr>
              <w:t xml:space="preserve"> set</w:t>
            </w:r>
          </w:p>
          <w:p w14:paraId="41CC6111" w14:textId="77777777" w:rsidR="00601729" w:rsidRPr="003B29E8" w:rsidRDefault="00601729">
            <w:pPr>
              <w:pStyle w:val="ListParagraph"/>
              <w:numPr>
                <w:ilvl w:val="3"/>
                <w:numId w:val="6"/>
              </w:numPr>
              <w:contextualSpacing w:val="0"/>
              <w:jc w:val="both"/>
              <w:rPr>
                <w:rFonts w:cs="Times"/>
              </w:rPr>
            </w:pPr>
            <w:r w:rsidRPr="003B29E8">
              <w:rPr>
                <w:rFonts w:cs="Times"/>
              </w:rPr>
              <w:t xml:space="preserve">FFS: </w:t>
            </w:r>
            <w:proofErr w:type="spellStart"/>
            <w:r w:rsidRPr="003B29E8">
              <w:rPr>
                <w:rFonts w:cs="Times"/>
              </w:rPr>
              <w:t>Details</w:t>
            </w:r>
            <w:proofErr w:type="spellEnd"/>
            <w:r w:rsidRPr="003B29E8">
              <w:rPr>
                <w:rFonts w:cs="Times"/>
              </w:rPr>
              <w:t xml:space="preserve"> </w:t>
            </w:r>
            <w:proofErr w:type="spellStart"/>
            <w:r w:rsidRPr="003B29E8">
              <w:rPr>
                <w:rFonts w:cs="Times"/>
              </w:rPr>
              <w:t>including</w:t>
            </w:r>
            <w:proofErr w:type="spellEnd"/>
          </w:p>
          <w:p w14:paraId="58B4930E" w14:textId="77777777" w:rsidR="00601729" w:rsidRPr="003B29E8" w:rsidRDefault="00601729">
            <w:pPr>
              <w:pStyle w:val="ListParagraph"/>
              <w:numPr>
                <w:ilvl w:val="4"/>
                <w:numId w:val="6"/>
              </w:numPr>
              <w:contextualSpacing w:val="0"/>
              <w:jc w:val="both"/>
              <w:rPr>
                <w:rFonts w:cs="Times"/>
              </w:rPr>
            </w:pPr>
            <w:proofErr w:type="spellStart"/>
            <w:r w:rsidRPr="003B29E8">
              <w:rPr>
                <w:rFonts w:cs="Times"/>
              </w:rPr>
              <w:t>Whether</w:t>
            </w:r>
            <w:proofErr w:type="spellEnd"/>
            <w:r w:rsidRPr="003B29E8">
              <w:rPr>
                <w:rFonts w:cs="Times"/>
              </w:rPr>
              <w:t>/</w:t>
            </w:r>
            <w:proofErr w:type="spellStart"/>
            <w:r w:rsidRPr="003B29E8">
              <w:rPr>
                <w:rFonts w:cs="Times"/>
              </w:rPr>
              <w:t>how</w:t>
            </w:r>
            <w:proofErr w:type="spellEnd"/>
            <w:r w:rsidRPr="003B29E8">
              <w:rPr>
                <w:rFonts w:cs="Times"/>
              </w:rPr>
              <w:t xml:space="preserve"> UE-B </w:t>
            </w:r>
            <w:proofErr w:type="spellStart"/>
            <w:r w:rsidRPr="003B29E8">
              <w:rPr>
                <w:rFonts w:cs="Times"/>
              </w:rPr>
              <w:t>can</w:t>
            </w:r>
            <w:proofErr w:type="spellEnd"/>
            <w:r w:rsidRPr="003B29E8">
              <w:rPr>
                <w:rFonts w:cs="Times"/>
              </w:rPr>
              <w:t xml:space="preserve"> </w:t>
            </w:r>
            <w:proofErr w:type="spellStart"/>
            <w:r w:rsidRPr="003B29E8">
              <w:rPr>
                <w:rFonts w:cs="Times"/>
              </w:rPr>
              <w:t>use</w:t>
            </w:r>
            <w:proofErr w:type="spellEnd"/>
            <w:r w:rsidRPr="003B29E8">
              <w:rPr>
                <w:rFonts w:cs="Times"/>
              </w:rPr>
              <w:t xml:space="preserve"> </w:t>
            </w:r>
            <w:r w:rsidRPr="003B29E8">
              <w:rPr>
                <w:rFonts w:eastAsia="Malgun Gothic" w:cs="Times"/>
              </w:rPr>
              <w:t xml:space="preserve">in </w:t>
            </w:r>
            <w:proofErr w:type="spellStart"/>
            <w:r w:rsidRPr="003B29E8">
              <w:rPr>
                <w:rFonts w:eastAsia="Malgun Gothic" w:cs="Times"/>
              </w:rPr>
              <w:t>its</w:t>
            </w:r>
            <w:proofErr w:type="spellEnd"/>
            <w:r w:rsidRPr="003B29E8">
              <w:rPr>
                <w:rFonts w:eastAsia="Malgun Gothic" w:cs="Times"/>
              </w:rPr>
              <w:t xml:space="preserve"> </w:t>
            </w:r>
            <w:proofErr w:type="spellStart"/>
            <w:r w:rsidRPr="003B29E8">
              <w:rPr>
                <w:rFonts w:eastAsia="Malgun Gothic" w:cs="Times"/>
              </w:rPr>
              <w:t>resource</w:t>
            </w:r>
            <w:proofErr w:type="spellEnd"/>
            <w:r w:rsidRPr="003B29E8">
              <w:rPr>
                <w:rFonts w:eastAsia="Malgun Gothic" w:cs="Times"/>
              </w:rPr>
              <w:t xml:space="preserve"> (</w:t>
            </w:r>
            <w:proofErr w:type="spellStart"/>
            <w:r w:rsidRPr="003B29E8">
              <w:rPr>
                <w:rFonts w:eastAsia="Malgun Gothic" w:cs="Times"/>
              </w:rPr>
              <w:t>re</w:t>
            </w:r>
            <w:proofErr w:type="spellEnd"/>
            <w:r w:rsidRPr="003B29E8">
              <w:rPr>
                <w:rFonts w:eastAsia="Malgun Gothic" w:cs="Times"/>
              </w:rPr>
              <w:t>-)</w:t>
            </w:r>
            <w:proofErr w:type="spellStart"/>
            <w:r w:rsidRPr="003B29E8">
              <w:rPr>
                <w:rFonts w:eastAsia="Malgun Gothic" w:cs="Times"/>
              </w:rPr>
              <w:t>selection</w:t>
            </w:r>
            <w:proofErr w:type="spellEnd"/>
            <w:r w:rsidRPr="003B29E8">
              <w:rPr>
                <w:rFonts w:cs="Times"/>
              </w:rPr>
              <w:t xml:space="preserve">, </w:t>
            </w:r>
            <w:proofErr w:type="spellStart"/>
            <w:r w:rsidRPr="003B29E8">
              <w:rPr>
                <w:rFonts w:cs="Times"/>
              </w:rPr>
              <w:t>resource</w:t>
            </w:r>
            <w:proofErr w:type="spellEnd"/>
            <w:r w:rsidRPr="003B29E8">
              <w:rPr>
                <w:rFonts w:cs="Times"/>
              </w:rPr>
              <w:t xml:space="preserve">(s) </w:t>
            </w:r>
            <w:proofErr w:type="spellStart"/>
            <w:r w:rsidRPr="003B29E8">
              <w:rPr>
                <w:rFonts w:cs="Times"/>
              </w:rPr>
              <w:t>overlapping</w:t>
            </w:r>
            <w:proofErr w:type="spellEnd"/>
            <w:r w:rsidRPr="003B29E8">
              <w:rPr>
                <w:rFonts w:cs="Times"/>
              </w:rPr>
              <w:t xml:space="preserve"> </w:t>
            </w:r>
            <w:proofErr w:type="spellStart"/>
            <w:r w:rsidRPr="003B29E8">
              <w:rPr>
                <w:rFonts w:cs="Times"/>
              </w:rPr>
              <w:t>with</w:t>
            </w:r>
            <w:proofErr w:type="spellEnd"/>
            <w:r w:rsidRPr="003B29E8">
              <w:rPr>
                <w:rFonts w:cs="Times"/>
              </w:rPr>
              <w:t xml:space="preserve"> </w:t>
            </w:r>
            <w:proofErr w:type="spellStart"/>
            <w:r w:rsidRPr="003B29E8">
              <w:rPr>
                <w:rFonts w:cs="Times"/>
              </w:rPr>
              <w:t>the</w:t>
            </w:r>
            <w:proofErr w:type="spellEnd"/>
            <w:r w:rsidRPr="003B29E8">
              <w:rPr>
                <w:rFonts w:cs="Times"/>
              </w:rPr>
              <w:t xml:space="preserve"> non-</w:t>
            </w:r>
            <w:proofErr w:type="spellStart"/>
            <w:r w:rsidRPr="003B29E8">
              <w:rPr>
                <w:rFonts w:cs="Times"/>
              </w:rPr>
              <w:t>preferred</w:t>
            </w:r>
            <w:proofErr w:type="spellEnd"/>
            <w:r w:rsidRPr="003B29E8">
              <w:rPr>
                <w:rFonts w:cs="Times"/>
              </w:rPr>
              <w:t xml:space="preserve"> </w:t>
            </w:r>
            <w:proofErr w:type="spellStart"/>
            <w:r w:rsidRPr="003B29E8">
              <w:rPr>
                <w:rFonts w:cs="Times"/>
              </w:rPr>
              <w:t>resource</w:t>
            </w:r>
            <w:proofErr w:type="spellEnd"/>
            <w:r w:rsidRPr="003B29E8">
              <w:rPr>
                <w:rFonts w:cs="Times"/>
              </w:rPr>
              <w:t xml:space="preserve"> set, definition of </w:t>
            </w:r>
            <w:proofErr w:type="spellStart"/>
            <w:r w:rsidRPr="003B29E8">
              <w:rPr>
                <w:rFonts w:cs="Times"/>
              </w:rPr>
              <w:t>the</w:t>
            </w:r>
            <w:proofErr w:type="spellEnd"/>
            <w:r w:rsidRPr="003B29E8">
              <w:rPr>
                <w:rFonts w:cs="Times"/>
              </w:rPr>
              <w:t xml:space="preserve"> </w:t>
            </w:r>
            <w:proofErr w:type="spellStart"/>
            <w:r w:rsidRPr="003B29E8">
              <w:rPr>
                <w:rFonts w:cs="Times"/>
              </w:rPr>
              <w:t>overlap</w:t>
            </w:r>
            <w:proofErr w:type="spellEnd"/>
            <w:r w:rsidRPr="003B29E8">
              <w:rPr>
                <w:rFonts w:cs="Times"/>
              </w:rPr>
              <w:t xml:space="preserve">, and </w:t>
            </w:r>
            <w:proofErr w:type="spellStart"/>
            <w:r w:rsidRPr="003B29E8">
              <w:rPr>
                <w:rFonts w:eastAsia="Malgun Gothic" w:cs="Times"/>
              </w:rPr>
              <w:t>other</w:t>
            </w:r>
            <w:proofErr w:type="spellEnd"/>
            <w:r w:rsidRPr="003B29E8">
              <w:rPr>
                <w:rFonts w:eastAsia="Malgun Gothic" w:cs="Times"/>
              </w:rPr>
              <w:t xml:space="preserve"> </w:t>
            </w:r>
            <w:proofErr w:type="spellStart"/>
            <w:r w:rsidRPr="003B29E8">
              <w:rPr>
                <w:rFonts w:eastAsia="Malgun Gothic" w:cs="Times"/>
              </w:rPr>
              <w:t>details</w:t>
            </w:r>
            <w:proofErr w:type="spellEnd"/>
            <w:r w:rsidRPr="003B29E8">
              <w:rPr>
                <w:rFonts w:eastAsia="Malgun Gothic" w:cs="Times"/>
              </w:rPr>
              <w:t xml:space="preserve"> (</w:t>
            </w:r>
            <w:proofErr w:type="spellStart"/>
            <w:r w:rsidRPr="003B29E8">
              <w:rPr>
                <w:rFonts w:eastAsia="Malgun Gothic" w:cs="Times"/>
              </w:rPr>
              <w:t>if</w:t>
            </w:r>
            <w:proofErr w:type="spellEnd"/>
            <w:r w:rsidRPr="003B29E8">
              <w:rPr>
                <w:rFonts w:eastAsia="Malgun Gothic" w:cs="Times"/>
              </w:rPr>
              <w:t xml:space="preserve"> </w:t>
            </w:r>
            <w:proofErr w:type="spellStart"/>
            <w:r w:rsidRPr="003B29E8">
              <w:rPr>
                <w:rFonts w:eastAsia="Malgun Gothic" w:cs="Times"/>
              </w:rPr>
              <w:t>any</w:t>
            </w:r>
            <w:proofErr w:type="spellEnd"/>
            <w:r w:rsidRPr="003B29E8">
              <w:rPr>
                <w:rFonts w:eastAsia="Malgun Gothic" w:cs="Times"/>
              </w:rPr>
              <w:t>)</w:t>
            </w:r>
          </w:p>
          <w:p w14:paraId="227A5DAC" w14:textId="77777777" w:rsidR="00601729" w:rsidRPr="003B29E8" w:rsidRDefault="00601729">
            <w:pPr>
              <w:pStyle w:val="ListParagraph"/>
              <w:numPr>
                <w:ilvl w:val="4"/>
                <w:numId w:val="6"/>
              </w:numPr>
              <w:contextualSpacing w:val="0"/>
              <w:jc w:val="both"/>
              <w:rPr>
                <w:rFonts w:cs="Times"/>
              </w:rPr>
            </w:pPr>
            <w:proofErr w:type="spellStart"/>
            <w:r w:rsidRPr="003B29E8">
              <w:rPr>
                <w:rFonts w:cs="Times"/>
              </w:rPr>
              <w:t>When</w:t>
            </w:r>
            <w:proofErr w:type="spellEnd"/>
            <w:r w:rsidRPr="003B29E8">
              <w:rPr>
                <w:rFonts w:cs="Times"/>
              </w:rPr>
              <w:t xml:space="preserve"> UE-B </w:t>
            </w:r>
            <w:proofErr w:type="spellStart"/>
            <w:r w:rsidRPr="003B29E8">
              <w:rPr>
                <w:rFonts w:cs="Times"/>
              </w:rPr>
              <w:t>excludes</w:t>
            </w:r>
            <w:proofErr w:type="spellEnd"/>
            <w:r w:rsidRPr="003B29E8">
              <w:rPr>
                <w:rFonts w:cs="Times"/>
              </w:rPr>
              <w:t xml:space="preserve"> in </w:t>
            </w:r>
            <w:proofErr w:type="spellStart"/>
            <w:r w:rsidRPr="003B29E8">
              <w:rPr>
                <w:rFonts w:cs="Times"/>
              </w:rPr>
              <w:t>its</w:t>
            </w:r>
            <w:proofErr w:type="spellEnd"/>
            <w:r w:rsidRPr="003B29E8">
              <w:rPr>
                <w:rFonts w:cs="Times"/>
              </w:rPr>
              <w:t xml:space="preserve"> </w:t>
            </w:r>
            <w:proofErr w:type="spellStart"/>
            <w:r w:rsidRPr="003B29E8">
              <w:rPr>
                <w:rFonts w:cs="Times"/>
              </w:rPr>
              <w:t>resource</w:t>
            </w:r>
            <w:proofErr w:type="spellEnd"/>
            <w:r w:rsidRPr="003B29E8">
              <w:rPr>
                <w:rFonts w:cs="Times"/>
              </w:rPr>
              <w:t xml:space="preserve"> (</w:t>
            </w:r>
            <w:proofErr w:type="spellStart"/>
            <w:r w:rsidRPr="003B29E8">
              <w:rPr>
                <w:rFonts w:cs="Times"/>
              </w:rPr>
              <w:t>re</w:t>
            </w:r>
            <w:proofErr w:type="spellEnd"/>
            <w:r w:rsidRPr="003B29E8">
              <w:rPr>
                <w:rFonts w:cs="Times"/>
              </w:rPr>
              <w:t>-)</w:t>
            </w:r>
            <w:proofErr w:type="spellStart"/>
            <w:r w:rsidRPr="003B29E8">
              <w:rPr>
                <w:rFonts w:cs="Times"/>
              </w:rPr>
              <w:t>selection</w:t>
            </w:r>
            <w:proofErr w:type="spellEnd"/>
            <w:r w:rsidRPr="003B29E8">
              <w:rPr>
                <w:rFonts w:cs="Times"/>
              </w:rPr>
              <w:t xml:space="preserve">, </w:t>
            </w:r>
            <w:proofErr w:type="spellStart"/>
            <w:r w:rsidRPr="003B29E8">
              <w:rPr>
                <w:rFonts w:cs="Times"/>
              </w:rPr>
              <w:t>resource</w:t>
            </w:r>
            <w:proofErr w:type="spellEnd"/>
            <w:r w:rsidRPr="003B29E8">
              <w:rPr>
                <w:rFonts w:cs="Times"/>
              </w:rPr>
              <w:t xml:space="preserve">(s) </w:t>
            </w:r>
            <w:proofErr w:type="spellStart"/>
            <w:r w:rsidRPr="003B29E8">
              <w:rPr>
                <w:rFonts w:cs="Times"/>
              </w:rPr>
              <w:t>overlapping</w:t>
            </w:r>
            <w:proofErr w:type="spellEnd"/>
            <w:r w:rsidRPr="003B29E8">
              <w:rPr>
                <w:rFonts w:cs="Times"/>
              </w:rPr>
              <w:t xml:space="preserve"> </w:t>
            </w:r>
            <w:proofErr w:type="spellStart"/>
            <w:r w:rsidRPr="003B29E8">
              <w:rPr>
                <w:rFonts w:cs="Times"/>
              </w:rPr>
              <w:t>with</w:t>
            </w:r>
            <w:proofErr w:type="spellEnd"/>
            <w:r w:rsidRPr="003B29E8">
              <w:rPr>
                <w:rFonts w:cs="Times"/>
              </w:rPr>
              <w:t xml:space="preserve"> </w:t>
            </w:r>
            <w:proofErr w:type="spellStart"/>
            <w:r w:rsidRPr="003B29E8">
              <w:rPr>
                <w:rFonts w:cs="Times"/>
              </w:rPr>
              <w:t>the</w:t>
            </w:r>
            <w:proofErr w:type="spellEnd"/>
            <w:r w:rsidRPr="003B29E8">
              <w:rPr>
                <w:rFonts w:cs="Times"/>
              </w:rPr>
              <w:t xml:space="preserve"> non-</w:t>
            </w:r>
            <w:proofErr w:type="spellStart"/>
            <w:r w:rsidRPr="003B29E8">
              <w:rPr>
                <w:rFonts w:cs="Times"/>
              </w:rPr>
              <w:t>preferred</w:t>
            </w:r>
            <w:proofErr w:type="spellEnd"/>
            <w:r w:rsidRPr="003B29E8">
              <w:rPr>
                <w:rFonts w:cs="Times"/>
              </w:rPr>
              <w:t xml:space="preserve"> </w:t>
            </w:r>
            <w:proofErr w:type="spellStart"/>
            <w:r w:rsidRPr="003B29E8">
              <w:rPr>
                <w:rFonts w:cs="Times"/>
              </w:rPr>
              <w:t>resource</w:t>
            </w:r>
            <w:proofErr w:type="spellEnd"/>
            <w:r w:rsidRPr="003B29E8">
              <w:rPr>
                <w:rFonts w:cs="Times"/>
              </w:rPr>
              <w:t xml:space="preserve"> set</w:t>
            </w:r>
          </w:p>
          <w:p w14:paraId="4B68644E" w14:textId="77777777" w:rsidR="00601729" w:rsidRPr="003B29E8" w:rsidRDefault="00601729">
            <w:pPr>
              <w:pStyle w:val="ListParagraph"/>
              <w:numPr>
                <w:ilvl w:val="2"/>
                <w:numId w:val="6"/>
              </w:numPr>
              <w:contextualSpacing w:val="0"/>
              <w:jc w:val="both"/>
              <w:rPr>
                <w:rFonts w:cs="Times"/>
                <w:iCs/>
              </w:rPr>
            </w:pPr>
            <w:r w:rsidRPr="003B29E8">
              <w:rPr>
                <w:rFonts w:cs="Times"/>
                <w:iCs/>
              </w:rPr>
              <w:t xml:space="preserve">FFS: UE-B </w:t>
            </w:r>
            <w:proofErr w:type="spellStart"/>
            <w:r w:rsidRPr="003B29E8">
              <w:rPr>
                <w:rFonts w:cs="Times"/>
                <w:iCs/>
              </w:rPr>
              <w:t>reselects</w:t>
            </w:r>
            <w:proofErr w:type="spellEnd"/>
            <w:r w:rsidRPr="003B29E8">
              <w:rPr>
                <w:rFonts w:cs="Times"/>
                <w:iCs/>
              </w:rPr>
              <w:t xml:space="preserve"> in </w:t>
            </w:r>
            <w:proofErr w:type="spellStart"/>
            <w:r w:rsidRPr="003B29E8">
              <w:rPr>
                <w:rFonts w:cs="Times"/>
                <w:iCs/>
              </w:rPr>
              <w:t>its</w:t>
            </w:r>
            <w:proofErr w:type="spellEnd"/>
            <w:r w:rsidRPr="003B29E8">
              <w:rPr>
                <w:rFonts w:cs="Times"/>
                <w:iCs/>
              </w:rPr>
              <w:t xml:space="preserve"> </w:t>
            </w:r>
            <w:proofErr w:type="spellStart"/>
            <w:r w:rsidRPr="003B29E8">
              <w:rPr>
                <w:rFonts w:cs="Times"/>
                <w:iCs/>
              </w:rPr>
              <w:t>resource</w:t>
            </w:r>
            <w:proofErr w:type="spellEnd"/>
            <w:r w:rsidRPr="003B29E8">
              <w:rPr>
                <w:rFonts w:cs="Times"/>
                <w:iCs/>
              </w:rPr>
              <w:t xml:space="preserve"> (</w:t>
            </w:r>
            <w:proofErr w:type="spellStart"/>
            <w:r w:rsidRPr="003B29E8">
              <w:rPr>
                <w:rFonts w:cs="Times"/>
                <w:iCs/>
              </w:rPr>
              <w:t>re</w:t>
            </w:r>
            <w:proofErr w:type="spellEnd"/>
            <w:r w:rsidRPr="003B29E8">
              <w:rPr>
                <w:rFonts w:cs="Times"/>
                <w:iCs/>
              </w:rPr>
              <w:t>-)</w:t>
            </w:r>
            <w:proofErr w:type="spellStart"/>
            <w:r w:rsidRPr="003B29E8">
              <w:rPr>
                <w:rFonts w:cs="Times"/>
                <w:iCs/>
              </w:rPr>
              <w:t>selection</w:t>
            </w:r>
            <w:proofErr w:type="spellEnd"/>
            <w:r w:rsidRPr="003B29E8">
              <w:rPr>
                <w:rFonts w:cs="Times"/>
                <w:iCs/>
              </w:rPr>
              <w:t xml:space="preserve">, </w:t>
            </w:r>
            <w:proofErr w:type="spellStart"/>
            <w:r w:rsidRPr="003B29E8">
              <w:rPr>
                <w:rFonts w:cs="Times"/>
                <w:iCs/>
              </w:rPr>
              <w:t>resource</w:t>
            </w:r>
            <w:proofErr w:type="spellEnd"/>
            <w:r w:rsidRPr="003B29E8">
              <w:rPr>
                <w:rFonts w:cs="Times"/>
                <w:iCs/>
              </w:rPr>
              <w:t xml:space="preserve">(s) to </w:t>
            </w:r>
            <w:proofErr w:type="spellStart"/>
            <w:r w:rsidRPr="003B29E8">
              <w:rPr>
                <w:rFonts w:cs="Times"/>
                <w:iCs/>
              </w:rPr>
              <w:t>be</w:t>
            </w:r>
            <w:proofErr w:type="spellEnd"/>
            <w:r w:rsidRPr="003B29E8">
              <w:rPr>
                <w:rFonts w:cs="Times"/>
                <w:iCs/>
              </w:rPr>
              <w:t xml:space="preserve"> </w:t>
            </w:r>
            <w:proofErr w:type="spellStart"/>
            <w:r w:rsidRPr="003B29E8">
              <w:rPr>
                <w:rFonts w:cs="Times"/>
                <w:iCs/>
              </w:rPr>
              <w:t>used</w:t>
            </w:r>
            <w:proofErr w:type="spellEnd"/>
            <w:r w:rsidRPr="003B29E8">
              <w:rPr>
                <w:rFonts w:cs="Times"/>
                <w:iCs/>
              </w:rPr>
              <w:t xml:space="preserve"> for </w:t>
            </w:r>
            <w:proofErr w:type="spellStart"/>
            <w:r w:rsidRPr="003B29E8">
              <w:rPr>
                <w:rFonts w:cs="Times"/>
                <w:iCs/>
              </w:rPr>
              <w:t>its</w:t>
            </w:r>
            <w:proofErr w:type="spellEnd"/>
            <w:r w:rsidRPr="003B29E8">
              <w:rPr>
                <w:rFonts w:cs="Times"/>
                <w:iCs/>
              </w:rPr>
              <w:t xml:space="preserve"> transmission </w:t>
            </w:r>
            <w:proofErr w:type="spellStart"/>
            <w:r w:rsidRPr="003B29E8">
              <w:rPr>
                <w:rFonts w:cs="Times"/>
                <w:iCs/>
              </w:rPr>
              <w:t>when</w:t>
            </w:r>
            <w:proofErr w:type="spellEnd"/>
            <w:r w:rsidRPr="003B29E8">
              <w:rPr>
                <w:rFonts w:cs="Times"/>
                <w:iCs/>
              </w:rPr>
              <w:t xml:space="preserve"> </w:t>
            </w:r>
            <w:proofErr w:type="spellStart"/>
            <w:r w:rsidRPr="003B29E8">
              <w:rPr>
                <w:rFonts w:cs="Times"/>
                <w:iCs/>
              </w:rPr>
              <w:t>the</w:t>
            </w:r>
            <w:proofErr w:type="spellEnd"/>
            <w:r w:rsidRPr="003B29E8">
              <w:rPr>
                <w:rFonts w:cs="Times"/>
                <w:iCs/>
              </w:rPr>
              <w:t xml:space="preserve"> </w:t>
            </w:r>
            <w:proofErr w:type="spellStart"/>
            <w:r w:rsidRPr="003B29E8">
              <w:rPr>
                <w:rFonts w:cs="Times"/>
                <w:iCs/>
              </w:rPr>
              <w:t>resource</w:t>
            </w:r>
            <w:proofErr w:type="spellEnd"/>
            <w:r w:rsidRPr="003B29E8">
              <w:rPr>
                <w:rFonts w:cs="Times"/>
                <w:iCs/>
              </w:rPr>
              <w:t xml:space="preserve">(s) </w:t>
            </w:r>
            <w:proofErr w:type="spellStart"/>
            <w:r w:rsidRPr="003B29E8">
              <w:rPr>
                <w:rFonts w:cs="Times"/>
                <w:iCs/>
              </w:rPr>
              <w:t>are</w:t>
            </w:r>
            <w:proofErr w:type="spellEnd"/>
            <w:r w:rsidRPr="003B29E8">
              <w:rPr>
                <w:rFonts w:cs="Times"/>
                <w:iCs/>
              </w:rPr>
              <w:t xml:space="preserve"> </w:t>
            </w:r>
            <w:proofErr w:type="spellStart"/>
            <w:r w:rsidRPr="003B29E8">
              <w:rPr>
                <w:rFonts w:cs="Times"/>
                <w:iCs/>
              </w:rPr>
              <w:t>fully</w:t>
            </w:r>
            <w:proofErr w:type="spellEnd"/>
            <w:r w:rsidRPr="003B29E8">
              <w:rPr>
                <w:rFonts w:cs="Times"/>
                <w:iCs/>
              </w:rPr>
              <w:t>/</w:t>
            </w:r>
            <w:proofErr w:type="spellStart"/>
            <w:r w:rsidRPr="003B29E8">
              <w:rPr>
                <w:rFonts w:cs="Times"/>
                <w:iCs/>
              </w:rPr>
              <w:t>partially</w:t>
            </w:r>
            <w:proofErr w:type="spellEnd"/>
            <w:r w:rsidRPr="003B29E8">
              <w:rPr>
                <w:rFonts w:cs="Times"/>
                <w:iCs/>
              </w:rPr>
              <w:t xml:space="preserve"> </w:t>
            </w:r>
            <w:proofErr w:type="spellStart"/>
            <w:r w:rsidRPr="003B29E8">
              <w:rPr>
                <w:rFonts w:cs="Times"/>
                <w:iCs/>
              </w:rPr>
              <w:t>overlapping</w:t>
            </w:r>
            <w:proofErr w:type="spellEnd"/>
            <w:r w:rsidRPr="003B29E8">
              <w:rPr>
                <w:rFonts w:cs="Times"/>
                <w:iCs/>
              </w:rPr>
              <w:t xml:space="preserve"> </w:t>
            </w:r>
            <w:proofErr w:type="spellStart"/>
            <w:r w:rsidRPr="003B29E8">
              <w:rPr>
                <w:rFonts w:cs="Times"/>
                <w:iCs/>
              </w:rPr>
              <w:t>with</w:t>
            </w:r>
            <w:proofErr w:type="spellEnd"/>
            <w:r w:rsidRPr="003B29E8">
              <w:rPr>
                <w:rFonts w:cs="Times"/>
                <w:iCs/>
              </w:rPr>
              <w:t xml:space="preserve"> </w:t>
            </w:r>
            <w:proofErr w:type="spellStart"/>
            <w:r w:rsidRPr="003B29E8">
              <w:rPr>
                <w:rFonts w:cs="Times"/>
                <w:iCs/>
              </w:rPr>
              <w:t>the</w:t>
            </w:r>
            <w:proofErr w:type="spellEnd"/>
            <w:r w:rsidRPr="003B29E8">
              <w:rPr>
                <w:rFonts w:cs="Times"/>
                <w:iCs/>
              </w:rPr>
              <w:t xml:space="preserve"> non-</w:t>
            </w:r>
            <w:proofErr w:type="spellStart"/>
            <w:r w:rsidRPr="003B29E8">
              <w:rPr>
                <w:rFonts w:cs="Times"/>
                <w:iCs/>
              </w:rPr>
              <w:t>preferred</w:t>
            </w:r>
            <w:proofErr w:type="spellEnd"/>
            <w:r w:rsidRPr="003B29E8">
              <w:rPr>
                <w:rFonts w:cs="Times"/>
                <w:iCs/>
              </w:rPr>
              <w:t xml:space="preserve"> </w:t>
            </w:r>
            <w:proofErr w:type="spellStart"/>
            <w:r w:rsidRPr="003B29E8">
              <w:rPr>
                <w:rFonts w:cs="Times"/>
                <w:iCs/>
              </w:rPr>
              <w:t>resource</w:t>
            </w:r>
            <w:proofErr w:type="spellEnd"/>
            <w:r w:rsidRPr="003B29E8">
              <w:rPr>
                <w:rFonts w:cs="Times"/>
                <w:iCs/>
              </w:rPr>
              <w:t xml:space="preserve"> set</w:t>
            </w:r>
          </w:p>
          <w:p w14:paraId="6697BF3D" w14:textId="002FEF0B" w:rsidR="00601729" w:rsidRPr="00601729" w:rsidRDefault="00601729">
            <w:pPr>
              <w:pStyle w:val="ListParagraph"/>
              <w:numPr>
                <w:ilvl w:val="1"/>
                <w:numId w:val="6"/>
              </w:numPr>
              <w:contextualSpacing w:val="0"/>
              <w:jc w:val="both"/>
              <w:rPr>
                <w:rFonts w:cs="Times"/>
              </w:rPr>
            </w:pPr>
            <w:r w:rsidRPr="003B29E8">
              <w:rPr>
                <w:rFonts w:cs="Times"/>
              </w:rPr>
              <w:t xml:space="preserve">FFS: </w:t>
            </w:r>
            <w:proofErr w:type="spellStart"/>
            <w:r w:rsidRPr="003B29E8">
              <w:rPr>
                <w:rFonts w:cs="Times"/>
              </w:rPr>
              <w:t>Other</w:t>
            </w:r>
            <w:proofErr w:type="spellEnd"/>
            <w:r w:rsidRPr="003B29E8">
              <w:rPr>
                <w:rFonts w:cs="Times"/>
              </w:rPr>
              <w:t xml:space="preserve"> option(s), and </w:t>
            </w:r>
            <w:proofErr w:type="spellStart"/>
            <w:r w:rsidRPr="003B29E8">
              <w:rPr>
                <w:rFonts w:eastAsia="Malgun Gothic" w:cs="Times"/>
              </w:rPr>
              <w:t>other</w:t>
            </w:r>
            <w:proofErr w:type="spellEnd"/>
            <w:r w:rsidRPr="003B29E8">
              <w:rPr>
                <w:rFonts w:eastAsia="Malgun Gothic" w:cs="Times"/>
              </w:rPr>
              <w:t xml:space="preserve"> </w:t>
            </w:r>
            <w:proofErr w:type="spellStart"/>
            <w:r w:rsidRPr="003B29E8">
              <w:rPr>
                <w:rFonts w:eastAsia="Malgun Gothic" w:cs="Times"/>
              </w:rPr>
              <w:t>details</w:t>
            </w:r>
            <w:proofErr w:type="spellEnd"/>
            <w:r w:rsidRPr="003B29E8">
              <w:rPr>
                <w:rFonts w:eastAsia="Malgun Gothic" w:cs="Times"/>
              </w:rPr>
              <w:t xml:space="preserve"> (</w:t>
            </w:r>
            <w:proofErr w:type="spellStart"/>
            <w:r w:rsidRPr="003B29E8">
              <w:rPr>
                <w:rFonts w:eastAsia="Malgun Gothic" w:cs="Times"/>
              </w:rPr>
              <w:t>if</w:t>
            </w:r>
            <w:proofErr w:type="spellEnd"/>
            <w:r w:rsidRPr="003B29E8">
              <w:rPr>
                <w:rFonts w:eastAsia="Malgun Gothic" w:cs="Times"/>
              </w:rPr>
              <w:t xml:space="preserve"> </w:t>
            </w:r>
            <w:proofErr w:type="spellStart"/>
            <w:r w:rsidRPr="003B29E8">
              <w:rPr>
                <w:rFonts w:eastAsia="Malgun Gothic" w:cs="Times"/>
              </w:rPr>
              <w:t>any</w:t>
            </w:r>
            <w:proofErr w:type="spellEnd"/>
            <w:r w:rsidRPr="003B29E8">
              <w:rPr>
                <w:rFonts w:eastAsia="Malgun Gothic" w:cs="Times"/>
              </w:rPr>
              <w:t>)</w:t>
            </w:r>
          </w:p>
        </w:tc>
      </w:tr>
    </w:tbl>
    <w:p w14:paraId="51B7CA09" w14:textId="77777777" w:rsidR="005663FE" w:rsidRDefault="005663FE" w:rsidP="0089263F">
      <w:pPr>
        <w:jc w:val="both"/>
        <w:rPr>
          <w:sz w:val="24"/>
          <w:szCs w:val="24"/>
        </w:rPr>
      </w:pPr>
    </w:p>
    <w:p w14:paraId="46D80AF7" w14:textId="23CEDB17" w:rsidR="00EC1416" w:rsidRDefault="003B29E8" w:rsidP="0089263F">
      <w:pPr>
        <w:jc w:val="both"/>
        <w:rPr>
          <w:sz w:val="24"/>
          <w:szCs w:val="24"/>
        </w:rPr>
      </w:pPr>
      <w:r>
        <w:rPr>
          <w:sz w:val="24"/>
          <w:szCs w:val="24"/>
        </w:rPr>
        <w:t>On one hand, from the blue highlighted text in the agreement,</w:t>
      </w:r>
      <w:r w:rsidR="008368DE">
        <w:rPr>
          <w:sz w:val="24"/>
          <w:szCs w:val="24"/>
        </w:rPr>
        <w:t xml:space="preserve"> </w:t>
      </w:r>
      <w:r w:rsidR="00D36F16">
        <w:rPr>
          <w:sz w:val="24"/>
          <w:szCs w:val="24"/>
        </w:rPr>
        <w:t>one camp of</w:t>
      </w:r>
      <w:r w:rsidR="008368DE">
        <w:rPr>
          <w:sz w:val="24"/>
          <w:szCs w:val="24"/>
        </w:rPr>
        <w:t xml:space="preserve"> companies think</w:t>
      </w:r>
      <w:r>
        <w:rPr>
          <w:sz w:val="24"/>
          <w:szCs w:val="24"/>
        </w:rPr>
        <w:t xml:space="preserve"> </w:t>
      </w:r>
      <w:r w:rsidR="00EC1416">
        <w:rPr>
          <w:sz w:val="24"/>
          <w:szCs w:val="24"/>
        </w:rPr>
        <w:t>if UE-B’s sensing result is unavailable, then only the received non-preferred resource set information is used in UE-B’s resource selection procedure.</w:t>
      </w:r>
      <w:r w:rsidR="008368DE">
        <w:rPr>
          <w:sz w:val="24"/>
          <w:szCs w:val="24"/>
        </w:rPr>
        <w:t xml:space="preserve"> Additionally, t</w:t>
      </w:r>
      <w:r w:rsidR="00EC1416">
        <w:rPr>
          <w:sz w:val="24"/>
          <w:szCs w:val="24"/>
        </w:rPr>
        <w:t>he usage of the received non-preferred resource set information could enhance the performance of UE-B’s resource selection.</w:t>
      </w:r>
      <w:r w:rsidR="00D36F16">
        <w:rPr>
          <w:sz w:val="24"/>
          <w:szCs w:val="24"/>
        </w:rPr>
        <w:t xml:space="preserve"> Hence, the specification needs to be updated to reflect this RAN1 agreement. </w:t>
      </w:r>
    </w:p>
    <w:p w14:paraId="67029324" w14:textId="38F3CE01" w:rsidR="00EC1416" w:rsidRDefault="00EC1416" w:rsidP="00D36F16">
      <w:pPr>
        <w:jc w:val="both"/>
        <w:rPr>
          <w:sz w:val="24"/>
          <w:szCs w:val="24"/>
        </w:rPr>
      </w:pPr>
      <w:r>
        <w:rPr>
          <w:sz w:val="24"/>
          <w:szCs w:val="24"/>
        </w:rPr>
        <w:t>On the other hand, from the yell</w:t>
      </w:r>
      <w:r w:rsidR="00185D4D">
        <w:rPr>
          <w:sz w:val="24"/>
          <w:szCs w:val="24"/>
        </w:rPr>
        <w:t>o</w:t>
      </w:r>
      <w:r>
        <w:rPr>
          <w:sz w:val="24"/>
          <w:szCs w:val="24"/>
        </w:rPr>
        <w:t xml:space="preserve">w highlighted text in the agreement, </w:t>
      </w:r>
      <w:r w:rsidR="00D36F16">
        <w:rPr>
          <w:sz w:val="24"/>
          <w:szCs w:val="24"/>
        </w:rPr>
        <w:t>the other camp of</w:t>
      </w:r>
      <w:r w:rsidR="008368DE">
        <w:rPr>
          <w:sz w:val="24"/>
          <w:szCs w:val="24"/>
        </w:rPr>
        <w:t xml:space="preserve"> companies think </w:t>
      </w:r>
      <w:r>
        <w:rPr>
          <w:sz w:val="24"/>
          <w:szCs w:val="24"/>
        </w:rPr>
        <w:t>for preferred resource set, two options are defined where Option A has the same descriptions as that for non-preferred resource set. However, only a single option is defined for the case of non-preferred resource set. This implies the similar case as Option B for preferred resource set is not defined for the non-preferred resource set case</w:t>
      </w:r>
      <w:r w:rsidR="00D36F16">
        <w:rPr>
          <w:sz w:val="24"/>
          <w:szCs w:val="24"/>
        </w:rPr>
        <w:t xml:space="preserve"> in this agreement</w:t>
      </w:r>
      <w:r>
        <w:rPr>
          <w:sz w:val="24"/>
          <w:szCs w:val="24"/>
        </w:rPr>
        <w:t xml:space="preserve">. </w:t>
      </w:r>
      <w:r w:rsidR="00D36F16">
        <w:rPr>
          <w:sz w:val="24"/>
          <w:szCs w:val="24"/>
        </w:rPr>
        <w:t>In the maint</w:t>
      </w:r>
      <w:r w:rsidR="00185D4D">
        <w:rPr>
          <w:sz w:val="24"/>
          <w:szCs w:val="24"/>
        </w:rPr>
        <w:t>e</w:t>
      </w:r>
      <w:r w:rsidR="00D36F16">
        <w:rPr>
          <w:sz w:val="24"/>
          <w:szCs w:val="24"/>
        </w:rPr>
        <w:t>nance phase of Rel-17 NR sidelink, it is unnecessary to define UE-B’s behavior to handle this scenario.</w:t>
      </w:r>
      <w:r w:rsidR="00D36F16" w:rsidRPr="00D36F16">
        <w:rPr>
          <w:sz w:val="24"/>
          <w:szCs w:val="24"/>
        </w:rPr>
        <w:t xml:space="preserve"> </w:t>
      </w:r>
      <w:r w:rsidR="00D36F16">
        <w:rPr>
          <w:sz w:val="24"/>
          <w:szCs w:val="24"/>
        </w:rPr>
        <w:t>The straightforward approach to address this issue is that UE-B does not perform resource exclusion based on non-preferred resource set. UE-B can continue using random resource selection and simply ignore the received IUC information.</w:t>
      </w:r>
    </w:p>
    <w:p w14:paraId="79DBC104" w14:textId="45C1E525" w:rsidR="00EC1416" w:rsidRDefault="008368DE" w:rsidP="0089263F">
      <w:pPr>
        <w:jc w:val="both"/>
        <w:rPr>
          <w:sz w:val="24"/>
          <w:szCs w:val="24"/>
        </w:rPr>
      </w:pPr>
      <w:r>
        <w:rPr>
          <w:sz w:val="24"/>
          <w:szCs w:val="24"/>
        </w:rPr>
        <w:lastRenderedPageBreak/>
        <w:t>After 3 rounds of email discussions</w:t>
      </w:r>
      <w:r w:rsidR="00D36F16">
        <w:rPr>
          <w:sz w:val="24"/>
          <w:szCs w:val="24"/>
        </w:rPr>
        <w:t xml:space="preserve"> in RAN1 #110 meeting</w:t>
      </w:r>
      <w:r>
        <w:rPr>
          <w:sz w:val="24"/>
          <w:szCs w:val="24"/>
        </w:rPr>
        <w:t xml:space="preserve">, </w:t>
      </w:r>
      <w:r w:rsidR="00D36F16">
        <w:rPr>
          <w:sz w:val="24"/>
          <w:szCs w:val="24"/>
        </w:rPr>
        <w:t xml:space="preserve">no consensus can be achieved on whether UE-B performs resource exclusion based on non-preferred resource set. Hence, we have the following proposal. </w:t>
      </w:r>
    </w:p>
    <w:p w14:paraId="3F533599" w14:textId="763BF3E3" w:rsidR="00D36F16" w:rsidRPr="00D36F16" w:rsidRDefault="00BE753A" w:rsidP="0089263F">
      <w:pPr>
        <w:jc w:val="both"/>
        <w:rPr>
          <w:i/>
          <w:iCs/>
          <w:sz w:val="24"/>
          <w:szCs w:val="24"/>
        </w:rPr>
      </w:pPr>
      <w:r>
        <w:rPr>
          <w:b/>
          <w:i/>
          <w:sz w:val="24"/>
          <w:szCs w:val="24"/>
          <w:u w:val="single"/>
        </w:rPr>
        <w:t>Proposal 1</w:t>
      </w:r>
      <w:r w:rsidRPr="00CC00E8">
        <w:rPr>
          <w:b/>
          <w:i/>
          <w:sz w:val="24"/>
          <w:szCs w:val="24"/>
          <w:u w:val="single"/>
        </w:rPr>
        <w:t>:</w:t>
      </w:r>
      <w:r w:rsidRPr="00CC00E8">
        <w:rPr>
          <w:i/>
          <w:sz w:val="24"/>
          <w:szCs w:val="24"/>
          <w:lang w:eastAsia="x-none"/>
        </w:rPr>
        <w:t xml:space="preserve"> </w:t>
      </w:r>
      <w:r w:rsidR="00D36F16">
        <w:rPr>
          <w:i/>
          <w:iCs/>
          <w:sz w:val="24"/>
          <w:szCs w:val="24"/>
        </w:rPr>
        <w:t xml:space="preserve">Regarding </w:t>
      </w:r>
      <w:r w:rsidR="00D36F16" w:rsidRPr="002E622E">
        <w:rPr>
          <w:i/>
          <w:iCs/>
          <w:sz w:val="24"/>
          <w:szCs w:val="24"/>
        </w:rPr>
        <w:t xml:space="preserve">the </w:t>
      </w:r>
      <w:r w:rsidR="00D36F16">
        <w:rPr>
          <w:i/>
          <w:iCs/>
          <w:sz w:val="24"/>
          <w:szCs w:val="24"/>
        </w:rPr>
        <w:t>second</w:t>
      </w:r>
      <w:r w:rsidR="00D36F16" w:rsidRPr="002E622E">
        <w:rPr>
          <w:i/>
          <w:iCs/>
          <w:sz w:val="24"/>
          <w:szCs w:val="24"/>
        </w:rPr>
        <w:t xml:space="preserve"> question in </w:t>
      </w:r>
      <w:r w:rsidR="00D36F16" w:rsidRPr="002E622E">
        <w:rPr>
          <w:rFonts w:eastAsia="Malgun Gothic"/>
          <w:i/>
          <w:iCs/>
          <w:sz w:val="24"/>
          <w:szCs w:val="24"/>
        </w:rPr>
        <w:t>R1-2205728</w:t>
      </w:r>
      <w:r w:rsidR="00D36F16">
        <w:rPr>
          <w:rFonts w:eastAsia="Malgun Gothic"/>
          <w:i/>
          <w:iCs/>
          <w:sz w:val="24"/>
          <w:szCs w:val="24"/>
        </w:rPr>
        <w:t>,</w:t>
      </w:r>
      <w:r w:rsidR="00D36F16">
        <w:rPr>
          <w:i/>
          <w:iCs/>
          <w:sz w:val="24"/>
          <w:szCs w:val="24"/>
        </w:rPr>
        <w:t xml:space="preserve"> </w:t>
      </w:r>
      <w:r w:rsidR="00D36F16" w:rsidRPr="00DF44A5">
        <w:rPr>
          <w:i/>
          <w:iCs/>
          <w:sz w:val="24"/>
          <w:szCs w:val="24"/>
        </w:rPr>
        <w:t>there is no consensus in RAN1 that UE-B performs resource exclusion based on non-preferred resource set.</w:t>
      </w:r>
    </w:p>
    <w:p w14:paraId="54D93CBB" w14:textId="128D3FBA" w:rsidR="00BE753A" w:rsidRPr="00CD474C" w:rsidRDefault="00CD474C" w:rsidP="0089263F">
      <w:pPr>
        <w:jc w:val="both"/>
        <w:rPr>
          <w:iCs/>
          <w:sz w:val="24"/>
          <w:szCs w:val="24"/>
          <w:lang w:eastAsia="x-none"/>
        </w:rPr>
      </w:pPr>
      <w:r>
        <w:rPr>
          <w:iCs/>
          <w:sz w:val="24"/>
          <w:szCs w:val="24"/>
          <w:lang w:eastAsia="x-none"/>
        </w:rPr>
        <w:t xml:space="preserve">The corresponding draft </w:t>
      </w:r>
      <w:proofErr w:type="gramStart"/>
      <w:r>
        <w:rPr>
          <w:iCs/>
          <w:sz w:val="24"/>
          <w:szCs w:val="24"/>
          <w:lang w:eastAsia="x-none"/>
        </w:rPr>
        <w:t>reply</w:t>
      </w:r>
      <w:proofErr w:type="gramEnd"/>
      <w:r>
        <w:rPr>
          <w:iCs/>
          <w:sz w:val="24"/>
          <w:szCs w:val="24"/>
          <w:lang w:eastAsia="x-none"/>
        </w:rPr>
        <w:t xml:space="preserve"> LS on IUC with non-preferred resource set is in </w:t>
      </w:r>
      <w:r>
        <w:rPr>
          <w:iCs/>
          <w:sz w:val="24"/>
          <w:szCs w:val="24"/>
          <w:lang w:eastAsia="x-none"/>
        </w:rPr>
        <w:fldChar w:fldCharType="begin"/>
      </w:r>
      <w:r>
        <w:rPr>
          <w:iCs/>
          <w:sz w:val="24"/>
          <w:szCs w:val="24"/>
          <w:lang w:eastAsia="x-none"/>
        </w:rPr>
        <w:instrText xml:space="preserve"> REF _Ref107258841 \r \h </w:instrText>
      </w:r>
      <w:r>
        <w:rPr>
          <w:iCs/>
          <w:sz w:val="24"/>
          <w:szCs w:val="24"/>
          <w:lang w:eastAsia="x-none"/>
        </w:rPr>
      </w:r>
      <w:r>
        <w:rPr>
          <w:iCs/>
          <w:sz w:val="24"/>
          <w:szCs w:val="24"/>
          <w:lang w:eastAsia="x-none"/>
        </w:rPr>
        <w:fldChar w:fldCharType="separate"/>
      </w:r>
      <w:r w:rsidR="0055257E">
        <w:rPr>
          <w:iCs/>
          <w:sz w:val="24"/>
          <w:szCs w:val="24"/>
          <w:lang w:eastAsia="x-none"/>
        </w:rPr>
        <w:t>[4]</w:t>
      </w:r>
      <w:r>
        <w:rPr>
          <w:iCs/>
          <w:sz w:val="24"/>
          <w:szCs w:val="24"/>
          <w:lang w:eastAsia="x-none"/>
        </w:rPr>
        <w:fldChar w:fldCharType="end"/>
      </w:r>
      <w:r>
        <w:rPr>
          <w:iCs/>
          <w:sz w:val="24"/>
          <w:szCs w:val="24"/>
          <w:lang w:eastAsia="x-none"/>
        </w:rPr>
        <w:t xml:space="preserve">. </w:t>
      </w:r>
    </w:p>
    <w:p w14:paraId="12B33CFD" w14:textId="5D34282C" w:rsidR="00390F36" w:rsidRPr="00A6576F" w:rsidRDefault="00390F36" w:rsidP="00390F36">
      <w:pPr>
        <w:pStyle w:val="Heading1"/>
      </w:pPr>
      <w:r w:rsidRPr="00A6576F">
        <w:t>Conclusion</w:t>
      </w:r>
    </w:p>
    <w:p w14:paraId="3D08BDF3" w14:textId="120D22FD" w:rsidR="00BE753A" w:rsidRPr="00BE753A" w:rsidRDefault="00BE753A" w:rsidP="00BE753A">
      <w:pPr>
        <w:jc w:val="both"/>
        <w:rPr>
          <w:sz w:val="24"/>
          <w:szCs w:val="24"/>
        </w:rPr>
      </w:pPr>
      <w:r w:rsidRPr="00BE753A">
        <w:rPr>
          <w:sz w:val="24"/>
          <w:szCs w:val="24"/>
        </w:rPr>
        <w:t xml:space="preserve">In this contribution, we provided our views on </w:t>
      </w:r>
      <w:r>
        <w:rPr>
          <w:sz w:val="24"/>
          <w:szCs w:val="24"/>
        </w:rPr>
        <w:t>IUC with non-preferred resource set</w:t>
      </w:r>
      <w:r w:rsidRPr="00BE753A">
        <w:rPr>
          <w:sz w:val="24"/>
          <w:szCs w:val="24"/>
        </w:rPr>
        <w:t xml:space="preserve">. Our </w:t>
      </w:r>
      <w:r>
        <w:rPr>
          <w:sz w:val="24"/>
          <w:szCs w:val="24"/>
        </w:rPr>
        <w:t xml:space="preserve">observations and </w:t>
      </w:r>
      <w:r w:rsidRPr="00BE753A">
        <w:rPr>
          <w:sz w:val="24"/>
          <w:szCs w:val="24"/>
        </w:rPr>
        <w:t>proposal are as follows:</w:t>
      </w:r>
    </w:p>
    <w:p w14:paraId="7D16E04D" w14:textId="7CDAD381" w:rsidR="002E2F37" w:rsidRPr="00BE753A" w:rsidRDefault="00BE753A" w:rsidP="00BE753A">
      <w:pPr>
        <w:jc w:val="both"/>
        <w:rPr>
          <w:i/>
          <w:sz w:val="24"/>
          <w:szCs w:val="24"/>
          <w:lang w:eastAsia="x-none"/>
        </w:rPr>
      </w:pPr>
      <w:r w:rsidRPr="00CC00E8">
        <w:rPr>
          <w:b/>
          <w:i/>
          <w:sz w:val="24"/>
          <w:szCs w:val="24"/>
          <w:u w:val="single"/>
        </w:rPr>
        <w:t>Observation 1:</w:t>
      </w:r>
      <w:r w:rsidRPr="00CC00E8">
        <w:rPr>
          <w:i/>
          <w:sz w:val="24"/>
          <w:szCs w:val="24"/>
          <w:lang w:eastAsia="x-none"/>
        </w:rPr>
        <w:t xml:space="preserve"> </w:t>
      </w:r>
      <w:r>
        <w:rPr>
          <w:i/>
          <w:sz w:val="24"/>
          <w:szCs w:val="24"/>
          <w:lang w:eastAsia="x-none"/>
        </w:rPr>
        <w:t xml:space="preserve">The scenario where UE-B receives IUC scheme 1 with non-preferred resource set from UE-A, but UE-B does not perform sensing in the same resource pool is a </w:t>
      </w:r>
      <w:r w:rsidR="003F5C66">
        <w:rPr>
          <w:i/>
          <w:sz w:val="24"/>
          <w:szCs w:val="24"/>
          <w:lang w:eastAsia="x-none"/>
        </w:rPr>
        <w:t>possible</w:t>
      </w:r>
      <w:r>
        <w:rPr>
          <w:i/>
          <w:sz w:val="24"/>
          <w:szCs w:val="24"/>
          <w:lang w:eastAsia="x-none"/>
        </w:rPr>
        <w:t xml:space="preserve"> scenario. </w:t>
      </w:r>
    </w:p>
    <w:p w14:paraId="7621EEF4" w14:textId="1F78EAF7" w:rsidR="001265BC" w:rsidRDefault="001265BC" w:rsidP="001265BC">
      <w:pPr>
        <w:jc w:val="both"/>
        <w:rPr>
          <w:sz w:val="24"/>
          <w:szCs w:val="24"/>
        </w:rPr>
      </w:pPr>
      <w:r w:rsidRPr="00CC00E8">
        <w:rPr>
          <w:b/>
          <w:i/>
          <w:sz w:val="24"/>
          <w:szCs w:val="24"/>
          <w:u w:val="single"/>
        </w:rPr>
        <w:t xml:space="preserve">Observation </w:t>
      </w:r>
      <w:r>
        <w:rPr>
          <w:b/>
          <w:i/>
          <w:sz w:val="24"/>
          <w:szCs w:val="24"/>
          <w:u w:val="single"/>
        </w:rPr>
        <w:t>2</w:t>
      </w:r>
      <w:r w:rsidRPr="00CC00E8">
        <w:rPr>
          <w:b/>
          <w:i/>
          <w:sz w:val="24"/>
          <w:szCs w:val="24"/>
          <w:u w:val="single"/>
        </w:rPr>
        <w:t>:</w:t>
      </w:r>
      <w:r w:rsidRPr="00CC00E8">
        <w:rPr>
          <w:i/>
          <w:sz w:val="24"/>
          <w:szCs w:val="24"/>
          <w:lang w:eastAsia="x-none"/>
        </w:rPr>
        <w:t xml:space="preserve"> </w:t>
      </w:r>
      <w:r>
        <w:rPr>
          <w:i/>
          <w:sz w:val="24"/>
          <w:szCs w:val="24"/>
          <w:lang w:eastAsia="x-none"/>
        </w:rPr>
        <w:t xml:space="preserve">UE-B’s behavior has not been defined in the current specification when receiving IUC scheme 1 with non-preferred resource set from UE-A while not performing sensing in the resource pool associated with the non-preferred resource set. </w:t>
      </w:r>
    </w:p>
    <w:p w14:paraId="2BA268A4" w14:textId="7D41ED21" w:rsidR="00D36F16" w:rsidRDefault="00D36F16" w:rsidP="00BE753A">
      <w:pPr>
        <w:jc w:val="both"/>
        <w:rPr>
          <w:i/>
          <w:iCs/>
          <w:sz w:val="24"/>
          <w:szCs w:val="24"/>
        </w:rPr>
      </w:pPr>
      <w:r>
        <w:rPr>
          <w:b/>
          <w:i/>
          <w:sz w:val="24"/>
          <w:szCs w:val="24"/>
          <w:u w:val="single"/>
        </w:rPr>
        <w:t>Proposal 1</w:t>
      </w:r>
      <w:r w:rsidRPr="00CC00E8">
        <w:rPr>
          <w:b/>
          <w:i/>
          <w:sz w:val="24"/>
          <w:szCs w:val="24"/>
          <w:u w:val="single"/>
        </w:rPr>
        <w:t>:</w:t>
      </w:r>
      <w:r w:rsidRPr="00CC00E8">
        <w:rPr>
          <w:i/>
          <w:sz w:val="24"/>
          <w:szCs w:val="24"/>
          <w:lang w:eastAsia="x-none"/>
        </w:rPr>
        <w:t xml:space="preserve"> </w:t>
      </w:r>
      <w:r>
        <w:rPr>
          <w:i/>
          <w:iCs/>
          <w:sz w:val="24"/>
          <w:szCs w:val="24"/>
        </w:rPr>
        <w:t xml:space="preserve">Regarding </w:t>
      </w:r>
      <w:r w:rsidRPr="002E622E">
        <w:rPr>
          <w:i/>
          <w:iCs/>
          <w:sz w:val="24"/>
          <w:szCs w:val="24"/>
        </w:rPr>
        <w:t xml:space="preserve">the </w:t>
      </w:r>
      <w:r>
        <w:rPr>
          <w:i/>
          <w:iCs/>
          <w:sz w:val="24"/>
          <w:szCs w:val="24"/>
        </w:rPr>
        <w:t>second</w:t>
      </w:r>
      <w:r w:rsidRPr="002E622E">
        <w:rPr>
          <w:i/>
          <w:iCs/>
          <w:sz w:val="24"/>
          <w:szCs w:val="24"/>
        </w:rPr>
        <w:t xml:space="preserve"> question in </w:t>
      </w:r>
      <w:r w:rsidRPr="002E622E">
        <w:rPr>
          <w:rFonts w:eastAsia="Malgun Gothic"/>
          <w:i/>
          <w:iCs/>
          <w:sz w:val="24"/>
          <w:szCs w:val="24"/>
        </w:rPr>
        <w:t>R1-2205728</w:t>
      </w:r>
      <w:r>
        <w:rPr>
          <w:rFonts w:eastAsia="Malgun Gothic"/>
          <w:i/>
          <w:iCs/>
          <w:sz w:val="24"/>
          <w:szCs w:val="24"/>
        </w:rPr>
        <w:t>,</w:t>
      </w:r>
      <w:r>
        <w:rPr>
          <w:i/>
          <w:iCs/>
          <w:sz w:val="24"/>
          <w:szCs w:val="24"/>
        </w:rPr>
        <w:t xml:space="preserve"> </w:t>
      </w:r>
      <w:r w:rsidRPr="00DF44A5">
        <w:rPr>
          <w:i/>
          <w:iCs/>
          <w:sz w:val="24"/>
          <w:szCs w:val="24"/>
        </w:rPr>
        <w:t>there is no consensus in RAN1 that UE-B performs resource exclusion based on non-preferred resource set.</w:t>
      </w:r>
    </w:p>
    <w:p w14:paraId="65330592" w14:textId="77777777" w:rsidR="00595912" w:rsidRPr="00D36F16" w:rsidRDefault="00595912" w:rsidP="00BE753A">
      <w:pPr>
        <w:jc w:val="both"/>
        <w:rPr>
          <w:i/>
          <w:iCs/>
          <w:sz w:val="24"/>
          <w:szCs w:val="24"/>
        </w:rPr>
      </w:pPr>
    </w:p>
    <w:p w14:paraId="13BE573A" w14:textId="77777777" w:rsidR="00390F36" w:rsidRPr="00A6576F" w:rsidRDefault="00390F36" w:rsidP="00390F36">
      <w:pPr>
        <w:pStyle w:val="Heading1"/>
      </w:pPr>
      <w:r w:rsidRPr="00A6576F">
        <w:t>References</w:t>
      </w:r>
    </w:p>
    <w:p w14:paraId="08251188" w14:textId="027D89E7" w:rsidR="00390F36" w:rsidRDefault="00390F36">
      <w:pPr>
        <w:numPr>
          <w:ilvl w:val="0"/>
          <w:numId w:val="5"/>
        </w:numPr>
        <w:tabs>
          <w:tab w:val="clear" w:pos="657"/>
        </w:tabs>
        <w:spacing w:before="100" w:beforeAutospacing="1" w:after="120"/>
        <w:ind w:left="562" w:hanging="562"/>
        <w:jc w:val="both"/>
        <w:rPr>
          <w:sz w:val="24"/>
          <w:szCs w:val="24"/>
        </w:rPr>
      </w:pPr>
      <w:bookmarkStart w:id="0" w:name="_Ref59982016"/>
      <w:bookmarkStart w:id="1" w:name="_Ref78543045"/>
      <w:bookmarkStart w:id="2" w:name="_Ref49784738"/>
      <w:bookmarkStart w:id="3" w:name="_Ref29545847"/>
      <w:r w:rsidRPr="0089263F">
        <w:rPr>
          <w:sz w:val="24"/>
          <w:szCs w:val="24"/>
        </w:rPr>
        <w:t>R</w:t>
      </w:r>
      <w:r w:rsidR="00510ACA">
        <w:rPr>
          <w:sz w:val="24"/>
          <w:szCs w:val="24"/>
        </w:rPr>
        <w:t>1</w:t>
      </w:r>
      <w:r w:rsidRPr="0089263F">
        <w:rPr>
          <w:sz w:val="24"/>
          <w:szCs w:val="24"/>
        </w:rPr>
        <w:t>-2</w:t>
      </w:r>
      <w:r w:rsidR="008E4BD2" w:rsidRPr="0089263F">
        <w:rPr>
          <w:sz w:val="24"/>
          <w:szCs w:val="24"/>
        </w:rPr>
        <w:t>2</w:t>
      </w:r>
      <w:r w:rsidRPr="0089263F">
        <w:rPr>
          <w:sz w:val="24"/>
          <w:szCs w:val="24"/>
        </w:rPr>
        <w:t>0</w:t>
      </w:r>
      <w:r w:rsidR="00510ACA">
        <w:rPr>
          <w:sz w:val="24"/>
          <w:szCs w:val="24"/>
        </w:rPr>
        <w:t>5728</w:t>
      </w:r>
      <w:r w:rsidRPr="0089263F">
        <w:rPr>
          <w:sz w:val="24"/>
          <w:szCs w:val="24"/>
        </w:rPr>
        <w:t>, “</w:t>
      </w:r>
      <w:bookmarkStart w:id="4" w:name="_Hlk506457506"/>
      <w:bookmarkStart w:id="5" w:name="_Hlk42070541"/>
      <w:r w:rsidRPr="0089263F">
        <w:rPr>
          <w:sz w:val="24"/>
          <w:szCs w:val="24"/>
        </w:rPr>
        <w:t xml:space="preserve">LS on </w:t>
      </w:r>
      <w:bookmarkEnd w:id="0"/>
      <w:bookmarkEnd w:id="4"/>
      <w:bookmarkEnd w:id="5"/>
      <w:r w:rsidR="008E4BD2" w:rsidRPr="0089263F">
        <w:rPr>
          <w:sz w:val="24"/>
          <w:szCs w:val="24"/>
        </w:rPr>
        <w:t>IUC with non-preferred resource set</w:t>
      </w:r>
      <w:r w:rsidRPr="0089263F">
        <w:rPr>
          <w:sz w:val="24"/>
          <w:szCs w:val="24"/>
        </w:rPr>
        <w:t xml:space="preserve">,” </w:t>
      </w:r>
      <w:r w:rsidR="008E4BD2" w:rsidRPr="0089263F">
        <w:rPr>
          <w:sz w:val="24"/>
          <w:szCs w:val="24"/>
        </w:rPr>
        <w:t>May</w:t>
      </w:r>
      <w:r w:rsidRPr="0089263F">
        <w:rPr>
          <w:sz w:val="24"/>
          <w:szCs w:val="24"/>
        </w:rPr>
        <w:t xml:space="preserve"> 202</w:t>
      </w:r>
      <w:r w:rsidR="008E4BD2" w:rsidRPr="0089263F">
        <w:rPr>
          <w:sz w:val="24"/>
          <w:szCs w:val="24"/>
        </w:rPr>
        <w:t>2</w:t>
      </w:r>
      <w:r w:rsidRPr="0089263F">
        <w:rPr>
          <w:sz w:val="24"/>
          <w:szCs w:val="24"/>
        </w:rPr>
        <w:t>.</w:t>
      </w:r>
      <w:bookmarkEnd w:id="1"/>
      <w:r w:rsidRPr="0089263F">
        <w:rPr>
          <w:sz w:val="24"/>
          <w:szCs w:val="24"/>
        </w:rPr>
        <w:t xml:space="preserve"> </w:t>
      </w:r>
      <w:bookmarkEnd w:id="2"/>
      <w:bookmarkEnd w:id="3"/>
    </w:p>
    <w:p w14:paraId="04314A2F" w14:textId="52B3BFEB" w:rsidR="0055257E" w:rsidRDefault="0055257E">
      <w:pPr>
        <w:numPr>
          <w:ilvl w:val="0"/>
          <w:numId w:val="5"/>
        </w:numPr>
        <w:tabs>
          <w:tab w:val="clear" w:pos="657"/>
        </w:tabs>
        <w:spacing w:before="100" w:beforeAutospacing="1" w:after="120"/>
        <w:ind w:left="562" w:hanging="562"/>
        <w:jc w:val="both"/>
        <w:rPr>
          <w:sz w:val="24"/>
          <w:szCs w:val="24"/>
        </w:rPr>
      </w:pPr>
      <w:bookmarkStart w:id="6" w:name="_Ref115337440"/>
      <w:bookmarkStart w:id="7" w:name="_Ref115163398"/>
      <w:r>
        <w:rPr>
          <w:sz w:val="24"/>
          <w:szCs w:val="24"/>
        </w:rPr>
        <w:t>3GPP TS 38.321, NR; Medium Acces</w:t>
      </w:r>
      <w:r w:rsidR="009F54A3">
        <w:rPr>
          <w:sz w:val="24"/>
          <w:szCs w:val="24"/>
        </w:rPr>
        <w:t>s</w:t>
      </w:r>
      <w:r>
        <w:rPr>
          <w:sz w:val="24"/>
          <w:szCs w:val="24"/>
        </w:rPr>
        <w:t xml:space="preserve"> Control (MAC) protocol specification, v17.1.0, Jul. 2022.</w:t>
      </w:r>
      <w:bookmarkEnd w:id="6"/>
      <w:r>
        <w:rPr>
          <w:sz w:val="24"/>
          <w:szCs w:val="24"/>
        </w:rPr>
        <w:t xml:space="preserve">  </w:t>
      </w:r>
    </w:p>
    <w:p w14:paraId="2520157F" w14:textId="7C8E8FD8" w:rsidR="003B29E8" w:rsidRDefault="003B29E8">
      <w:pPr>
        <w:numPr>
          <w:ilvl w:val="0"/>
          <w:numId w:val="5"/>
        </w:numPr>
        <w:tabs>
          <w:tab w:val="clear" w:pos="657"/>
        </w:tabs>
        <w:spacing w:before="100" w:beforeAutospacing="1" w:after="120"/>
        <w:ind w:left="562" w:hanging="562"/>
        <w:jc w:val="both"/>
        <w:rPr>
          <w:sz w:val="24"/>
          <w:szCs w:val="24"/>
        </w:rPr>
      </w:pPr>
      <w:bookmarkStart w:id="8" w:name="_Ref115337607"/>
      <w:r>
        <w:rPr>
          <w:sz w:val="24"/>
          <w:szCs w:val="24"/>
        </w:rPr>
        <w:t xml:space="preserve">R1-2208080, “Moderator summary of email discussion on </w:t>
      </w:r>
      <w:proofErr w:type="gramStart"/>
      <w:r>
        <w:rPr>
          <w:sz w:val="24"/>
          <w:szCs w:val="24"/>
        </w:rPr>
        <w:t>reply</w:t>
      </w:r>
      <w:proofErr w:type="gramEnd"/>
      <w:r>
        <w:rPr>
          <w:sz w:val="24"/>
          <w:szCs w:val="24"/>
        </w:rPr>
        <w:t xml:space="preserve"> LS in R1-2205728,” Aug. 2022.</w:t>
      </w:r>
      <w:bookmarkEnd w:id="7"/>
      <w:bookmarkEnd w:id="8"/>
      <w:r>
        <w:rPr>
          <w:sz w:val="24"/>
          <w:szCs w:val="24"/>
        </w:rPr>
        <w:t xml:space="preserve"> </w:t>
      </w:r>
    </w:p>
    <w:p w14:paraId="5D99B100" w14:textId="740CC0B7" w:rsidR="00CD474C" w:rsidRPr="005663FE" w:rsidRDefault="00CD474C">
      <w:pPr>
        <w:numPr>
          <w:ilvl w:val="0"/>
          <w:numId w:val="5"/>
        </w:numPr>
        <w:tabs>
          <w:tab w:val="clear" w:pos="657"/>
        </w:tabs>
        <w:spacing w:before="100" w:beforeAutospacing="1" w:after="120"/>
        <w:ind w:left="562" w:hanging="562"/>
        <w:jc w:val="both"/>
        <w:rPr>
          <w:sz w:val="24"/>
          <w:szCs w:val="24"/>
        </w:rPr>
      </w:pPr>
      <w:bookmarkStart w:id="9" w:name="_Ref107258841"/>
      <w:r w:rsidRPr="005663FE">
        <w:rPr>
          <w:sz w:val="24"/>
          <w:szCs w:val="24"/>
        </w:rPr>
        <w:t>R1-220</w:t>
      </w:r>
      <w:r w:rsidR="005663FE" w:rsidRPr="005663FE">
        <w:rPr>
          <w:sz w:val="24"/>
          <w:szCs w:val="24"/>
        </w:rPr>
        <w:t>9553</w:t>
      </w:r>
      <w:r w:rsidRPr="005663FE">
        <w:rPr>
          <w:sz w:val="24"/>
          <w:szCs w:val="24"/>
        </w:rPr>
        <w:t xml:space="preserve">, “Draft </w:t>
      </w:r>
      <w:proofErr w:type="gramStart"/>
      <w:r w:rsidRPr="005663FE">
        <w:rPr>
          <w:sz w:val="24"/>
          <w:szCs w:val="24"/>
        </w:rPr>
        <w:t>reply</w:t>
      </w:r>
      <w:proofErr w:type="gramEnd"/>
      <w:r w:rsidRPr="005663FE">
        <w:rPr>
          <w:sz w:val="24"/>
          <w:szCs w:val="24"/>
        </w:rPr>
        <w:t xml:space="preserve"> LS on IUC with non-preferred resource set,” </w:t>
      </w:r>
      <w:r w:rsidR="003F5C66" w:rsidRPr="005663FE">
        <w:rPr>
          <w:sz w:val="24"/>
          <w:szCs w:val="24"/>
        </w:rPr>
        <w:t>Oct</w:t>
      </w:r>
      <w:r w:rsidRPr="005663FE">
        <w:rPr>
          <w:sz w:val="24"/>
          <w:szCs w:val="24"/>
        </w:rPr>
        <w:t>. 2022.</w:t>
      </w:r>
      <w:bookmarkEnd w:id="9"/>
      <w:r w:rsidRPr="005663FE">
        <w:rPr>
          <w:sz w:val="24"/>
          <w:szCs w:val="24"/>
        </w:rPr>
        <w:t xml:space="preserve"> </w:t>
      </w:r>
    </w:p>
    <w:sectPr w:rsidR="00CD474C" w:rsidRPr="005663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80A15" w14:textId="77777777" w:rsidR="007E7F43" w:rsidRDefault="007E7F43">
      <w:r>
        <w:separator/>
      </w:r>
    </w:p>
  </w:endnote>
  <w:endnote w:type="continuationSeparator" w:id="0">
    <w:p w14:paraId="7241221F" w14:textId="77777777" w:rsidR="007E7F43" w:rsidRDefault="007E7F43">
      <w:r>
        <w:continuationSeparator/>
      </w:r>
    </w:p>
  </w:endnote>
  <w:endnote w:type="continuationNotice" w:id="1">
    <w:p w14:paraId="34411839" w14:textId="77777777" w:rsidR="007E7F43" w:rsidRDefault="007E7F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D1ACC" w14:textId="77777777" w:rsidR="007E7F43" w:rsidRDefault="007E7F43">
      <w:r>
        <w:separator/>
      </w:r>
    </w:p>
  </w:footnote>
  <w:footnote w:type="continuationSeparator" w:id="0">
    <w:p w14:paraId="5DCFB1BD" w14:textId="77777777" w:rsidR="007E7F43" w:rsidRDefault="007E7F43">
      <w:r>
        <w:continuationSeparator/>
      </w:r>
    </w:p>
  </w:footnote>
  <w:footnote w:type="continuationNotice" w:id="1">
    <w:p w14:paraId="224D95D2" w14:textId="77777777" w:rsidR="007E7F43" w:rsidRDefault="007E7F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DF85D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num w:numId="1" w16cid:durableId="929118335">
    <w:abstractNumId w:val="4"/>
  </w:num>
  <w:num w:numId="2" w16cid:durableId="1798985130">
    <w:abstractNumId w:val="5"/>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7"/>
  </w:num>
  <w:num w:numId="8" w16cid:durableId="138037242">
    <w:abstractNumId w:val="6"/>
  </w:num>
  <w:num w:numId="9" w16cid:durableId="39944538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5DD5"/>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77E71"/>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5BC"/>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D02"/>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5D4D"/>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DC1"/>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1148"/>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18FC"/>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9E8"/>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5C66"/>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E20"/>
    <w:rsid w:val="00495BA6"/>
    <w:rsid w:val="00496375"/>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0ACA"/>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257E"/>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9BF"/>
    <w:rsid w:val="005650ED"/>
    <w:rsid w:val="00565869"/>
    <w:rsid w:val="005663FE"/>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2F6"/>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912"/>
    <w:rsid w:val="00595A8C"/>
    <w:rsid w:val="00595C2C"/>
    <w:rsid w:val="00596BBA"/>
    <w:rsid w:val="00597386"/>
    <w:rsid w:val="005975C4"/>
    <w:rsid w:val="00597ED8"/>
    <w:rsid w:val="005A01AA"/>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C7116"/>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DF6"/>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E1782"/>
    <w:rsid w:val="007E2446"/>
    <w:rsid w:val="007E25AB"/>
    <w:rsid w:val="007E2BC3"/>
    <w:rsid w:val="007E2F41"/>
    <w:rsid w:val="007E44FC"/>
    <w:rsid w:val="007E58D3"/>
    <w:rsid w:val="007E5AC2"/>
    <w:rsid w:val="007E79C5"/>
    <w:rsid w:val="007E7F43"/>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8DE"/>
    <w:rsid w:val="00836B7A"/>
    <w:rsid w:val="00837300"/>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2D4"/>
    <w:rsid w:val="008C47AD"/>
    <w:rsid w:val="008C603A"/>
    <w:rsid w:val="008C71C8"/>
    <w:rsid w:val="008D167D"/>
    <w:rsid w:val="008D3116"/>
    <w:rsid w:val="008D492A"/>
    <w:rsid w:val="008D4B58"/>
    <w:rsid w:val="008D4B7F"/>
    <w:rsid w:val="008D4B8A"/>
    <w:rsid w:val="008D546C"/>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54A3"/>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38A"/>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04B8"/>
    <w:rsid w:val="00B712F9"/>
    <w:rsid w:val="00B721CD"/>
    <w:rsid w:val="00B7267A"/>
    <w:rsid w:val="00B726FF"/>
    <w:rsid w:val="00B72A5B"/>
    <w:rsid w:val="00B72AA4"/>
    <w:rsid w:val="00B75454"/>
    <w:rsid w:val="00B76BCD"/>
    <w:rsid w:val="00B76EE9"/>
    <w:rsid w:val="00B77231"/>
    <w:rsid w:val="00B77880"/>
    <w:rsid w:val="00B77B84"/>
    <w:rsid w:val="00B80D90"/>
    <w:rsid w:val="00B8226B"/>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53A"/>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2EB3"/>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49D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6F16"/>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650"/>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16"/>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4AB"/>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5A9E"/>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4</Pages>
  <Words>1533</Words>
  <Characters>8741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2022-09-30T16:10:00Z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